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F7ABD" w:rsidRPr="00CE609B" w:rsidRDefault="00EF7ABD" w:rsidP="00CE609B">
      <w:pPr>
        <w:spacing w:after="0" w:line="240" w:lineRule="auto"/>
        <w:rPr>
          <w:rFonts w:ascii="Calibri" w:hAnsi="Calibri"/>
          <w:color w:val="C46206"/>
          <w:sz w:val="40"/>
          <w:szCs w:val="40"/>
        </w:rPr>
      </w:pPr>
      <w:bookmarkStart w:id="0" w:name="Title"/>
      <w:r w:rsidRPr="00CE609B">
        <w:rPr>
          <w:rFonts w:ascii="Calibri" w:hAnsi="Calibri"/>
          <w:color w:val="C46206"/>
          <w:sz w:val="40"/>
          <w:szCs w:val="40"/>
        </w:rPr>
        <w:t xml:space="preserve">CARE </w:t>
      </w:r>
      <w:r w:rsidR="00D76DC6" w:rsidRPr="00CE609B">
        <w:rPr>
          <w:rFonts w:ascii="Calibri" w:hAnsi="Calibri"/>
          <w:color w:val="C46206"/>
          <w:sz w:val="40"/>
          <w:szCs w:val="40"/>
        </w:rPr>
        <w:t xml:space="preserve">International Roster for Emergency Deployment </w:t>
      </w:r>
    </w:p>
    <w:p w:rsidR="00106C91" w:rsidRPr="009861D1" w:rsidRDefault="00EF7ABD" w:rsidP="00CE609B">
      <w:pPr>
        <w:spacing w:after="0" w:line="240" w:lineRule="auto"/>
        <w:rPr>
          <w:rFonts w:ascii="Calibri" w:hAnsi="Calibri"/>
          <w:i/>
          <w:color w:val="C66006"/>
          <w:sz w:val="40"/>
          <w:szCs w:val="40"/>
        </w:rPr>
      </w:pPr>
      <w:r w:rsidRPr="00CE609B">
        <w:rPr>
          <w:rFonts w:ascii="Calibri" w:hAnsi="Calibri"/>
          <w:color w:val="C46206"/>
          <w:sz w:val="40"/>
          <w:szCs w:val="40"/>
        </w:rPr>
        <w:t xml:space="preserve">(CI-RED) </w:t>
      </w:r>
      <w:r w:rsidR="00D76DC6" w:rsidRPr="00CE609B">
        <w:rPr>
          <w:rFonts w:ascii="Calibri" w:hAnsi="Calibri"/>
          <w:color w:val="C46206"/>
          <w:sz w:val="40"/>
          <w:szCs w:val="40"/>
        </w:rPr>
        <w:t>Terms of Reference</w:t>
      </w:r>
      <w:r w:rsidRPr="00CE609B">
        <w:rPr>
          <w:rFonts w:ascii="Calibri" w:hAnsi="Calibri"/>
          <w:color w:val="C46206"/>
          <w:sz w:val="40"/>
          <w:szCs w:val="40"/>
        </w:rPr>
        <w:t xml:space="preserve"> -</w:t>
      </w:r>
      <w:r w:rsidR="00D76DC6" w:rsidRPr="00CE609B">
        <w:rPr>
          <w:rFonts w:ascii="Calibri" w:hAnsi="Calibri"/>
          <w:color w:val="C46206"/>
          <w:sz w:val="40"/>
          <w:szCs w:val="40"/>
        </w:rPr>
        <w:t xml:space="preserve"> </w:t>
      </w:r>
      <w:r w:rsidR="00D76DC6" w:rsidRPr="009861D1">
        <w:rPr>
          <w:rFonts w:ascii="Calibri" w:hAnsi="Calibri"/>
          <w:i/>
          <w:color w:val="F79646"/>
          <w:sz w:val="40"/>
          <w:szCs w:val="40"/>
        </w:rPr>
        <w:t>Administration</w:t>
      </w:r>
    </w:p>
    <w:bookmarkEnd w:id="0"/>
    <w:p w:rsidR="00106C91" w:rsidRPr="00DC731C" w:rsidRDefault="00CE609B" w:rsidP="00CF4469">
      <w:pPr>
        <w:spacing w:before="240" w:after="40"/>
        <w:rPr>
          <w:color w:val="C66006"/>
          <w:sz w:val="24"/>
          <w:szCs w:val="24"/>
        </w:rPr>
      </w:pPr>
      <w:r w:rsidRPr="009861D1">
        <w:rPr>
          <w:noProof/>
          <w:color w:val="C46206"/>
          <w:lang w:val="en-AU" w:eastAsia="en-AU"/>
        </w:rPr>
        <mc:AlternateContent>
          <mc:Choice Requires="wps">
            <w:drawing>
              <wp:anchor distT="0" distB="0" distL="114300" distR="114300" simplePos="0" relativeHeight="251659264" behindDoc="1" locked="0" layoutInCell="1" allowOverlap="1" wp14:anchorId="18D7BFC9" wp14:editId="27E52E9B">
                <wp:simplePos x="0" y="0"/>
                <wp:positionH relativeFrom="page">
                  <wp:posOffset>255905</wp:posOffset>
                </wp:positionH>
                <wp:positionV relativeFrom="page">
                  <wp:posOffset>1300007</wp:posOffset>
                </wp:positionV>
                <wp:extent cx="7019925" cy="10795"/>
                <wp:effectExtent l="0" t="0" r="28575" b="27305"/>
                <wp:wrapNone/>
                <wp:docPr id="3" name="Straight Connector 3"/>
                <wp:cNvGraphicFramePr/>
                <a:graphic xmlns:a="http://schemas.openxmlformats.org/drawingml/2006/main">
                  <a:graphicData uri="http://schemas.microsoft.com/office/word/2010/wordprocessingShape">
                    <wps:wsp>
                      <wps:cNvCnPr/>
                      <wps:spPr>
                        <a:xfrm flipV="1">
                          <a:off x="0" y="0"/>
                          <a:ext cx="7019925" cy="10795"/>
                        </a:xfrm>
                        <a:prstGeom prst="line">
                          <a:avLst/>
                        </a:prstGeom>
                        <a:ln>
                          <a:solidFill>
                            <a:srgbClr val="C46206"/>
                          </a:solidFill>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C0251FD" id="Straight Connector 3" o:spid="_x0000_s1026" style="position:absolute;flip:y;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from="20.15pt,102.35pt" to="572.9pt,10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" strokecolor="#c46206" strokeweight=".5pt">
                <v:stroke joinstyle="miter"/>
                <w10:wrap anchorx="page" anchory="page"/>
              </v:line>
            </w:pict>
          </mc:Fallback>
        </mc:AlternateContent>
      </w:r>
      <w:r w:rsidR="00EF7ABD" w:rsidRPr="00DC731C">
        <w:rPr>
          <w:color w:val="C66006"/>
          <w:sz w:val="24"/>
          <w:szCs w:val="24"/>
        </w:rPr>
        <w:t>Purpose / Role</w:t>
      </w:r>
    </w:p>
    <w:p w:rsidR="00CF4469" w:rsidRPr="00DC731C" w:rsidRDefault="00EF7ABD" w:rsidP="00982DE8">
      <w:pPr>
        <w:spacing w:after="40"/>
        <w:ind w:left="720"/>
        <w:rPr>
          <w:sz w:val="24"/>
          <w:szCs w:val="24"/>
        </w:rPr>
      </w:pPr>
      <w:r w:rsidRPr="00DC731C">
        <w:rPr>
          <w:sz w:val="24"/>
          <w:szCs w:val="24"/>
        </w:rPr>
        <w:t>Ensure the necessary administrative infrastructure and support systems are in place for</w:t>
      </w:r>
      <w:r w:rsidR="00EC71A7">
        <w:rPr>
          <w:sz w:val="24"/>
          <w:szCs w:val="24"/>
        </w:rPr>
        <w:t xml:space="preserve"> </w:t>
      </w:r>
      <w:r w:rsidRPr="00DC731C">
        <w:rPr>
          <w:sz w:val="24"/>
          <w:szCs w:val="24"/>
        </w:rPr>
        <w:t>rapid and effective mobilization. The TOR for this position will vary depending on the other positions that are present</w:t>
      </w:r>
      <w:r w:rsidR="00EC71A7">
        <w:rPr>
          <w:sz w:val="24"/>
          <w:szCs w:val="24"/>
        </w:rPr>
        <w:t xml:space="preserve"> in the team, particularly</w:t>
      </w:r>
      <w:r w:rsidRPr="00DC731C">
        <w:rPr>
          <w:sz w:val="24"/>
          <w:szCs w:val="24"/>
        </w:rPr>
        <w:t>: procurement, logistics, HR, safety and security.</w:t>
      </w:r>
    </w:p>
    <w:p w:rsidR="00EF7ABD" w:rsidRPr="00DC731C" w:rsidRDefault="00EF7ABD" w:rsidP="00F979B4">
      <w:pPr>
        <w:spacing w:before="240" w:after="0"/>
        <w:rPr>
          <w:color w:val="C66006"/>
          <w:sz w:val="24"/>
          <w:szCs w:val="24"/>
        </w:rPr>
      </w:pPr>
      <w:r w:rsidRPr="00DC731C">
        <w:rPr>
          <w:color w:val="C66006"/>
          <w:sz w:val="24"/>
          <w:szCs w:val="24"/>
        </w:rPr>
        <w:t xml:space="preserve"> </w:t>
      </w:r>
      <w:r w:rsidR="00CF4469" w:rsidRPr="00DC731C">
        <w:rPr>
          <w:color w:val="C66006"/>
          <w:sz w:val="24"/>
          <w:szCs w:val="24"/>
        </w:rPr>
        <w:t>Responsibilities and Tasks</w:t>
      </w:r>
    </w:p>
    <w:p w:rsidR="00EF7ABD" w:rsidRPr="00DC731C" w:rsidRDefault="00CF4469" w:rsidP="009442B1">
      <w:pPr>
        <w:spacing w:after="40"/>
        <w:ind w:left="720"/>
        <w:rPr>
          <w:b/>
          <w:color w:val="000000" w:themeColor="text1"/>
          <w:sz w:val="24"/>
          <w:szCs w:val="24"/>
        </w:rPr>
      </w:pPr>
      <w:r w:rsidRPr="00DC731C">
        <w:rPr>
          <w:b/>
          <w:color w:val="000000" w:themeColor="text1"/>
          <w:sz w:val="24"/>
          <w:szCs w:val="24"/>
        </w:rPr>
        <w:t>Administration/ Office Management</w:t>
      </w:r>
    </w:p>
    <w:p w:rsidR="00CF4469" w:rsidRPr="00DC731C" w:rsidRDefault="00CF4469" w:rsidP="00CF4469">
      <w:pPr>
        <w:numPr>
          <w:ilvl w:val="0"/>
          <w:numId w:val="8"/>
        </w:numPr>
        <w:spacing w:after="0" w:line="240" w:lineRule="auto"/>
        <w:rPr>
          <w:sz w:val="24"/>
          <w:szCs w:val="24"/>
        </w:rPr>
      </w:pPr>
      <w:r w:rsidRPr="00DC731C">
        <w:rPr>
          <w:sz w:val="24"/>
          <w:szCs w:val="24"/>
        </w:rPr>
        <w:t xml:space="preserve">Work closely with the Logistics and Program Support officer to assess the needs and oversee the installation of office equipment, supplies, utilities (stationary, filing systems, photocopier, furniture, water, electricity, </w:t>
      </w:r>
      <w:r w:rsidR="00CE609B" w:rsidRPr="00DC731C">
        <w:rPr>
          <w:sz w:val="24"/>
          <w:szCs w:val="24"/>
        </w:rPr>
        <w:t>etc.</w:t>
      </w:r>
      <w:r w:rsidR="00CE609B">
        <w:rPr>
          <w:sz w:val="24"/>
          <w:szCs w:val="24"/>
        </w:rPr>
        <w:t>)</w:t>
      </w:r>
    </w:p>
    <w:p w:rsidR="00CF4469" w:rsidRPr="00DC731C" w:rsidRDefault="00CF4469" w:rsidP="00CF4469">
      <w:pPr>
        <w:numPr>
          <w:ilvl w:val="0"/>
          <w:numId w:val="8"/>
        </w:numPr>
        <w:spacing w:after="0" w:line="240" w:lineRule="auto"/>
        <w:rPr>
          <w:sz w:val="24"/>
          <w:szCs w:val="24"/>
        </w:rPr>
      </w:pPr>
      <w:r w:rsidRPr="00DC731C">
        <w:rPr>
          <w:sz w:val="24"/>
          <w:szCs w:val="24"/>
        </w:rPr>
        <w:t xml:space="preserve">Ensure suitable offices are found, contracted </w:t>
      </w:r>
      <w:r w:rsidR="00CE609B" w:rsidRPr="00DC731C">
        <w:rPr>
          <w:sz w:val="24"/>
          <w:szCs w:val="24"/>
        </w:rPr>
        <w:t>etc.</w:t>
      </w:r>
      <w:r w:rsidRPr="00DC731C">
        <w:rPr>
          <w:sz w:val="24"/>
          <w:szCs w:val="24"/>
        </w:rPr>
        <w:t xml:space="preserve"> to support operations</w:t>
      </w:r>
    </w:p>
    <w:p w:rsidR="00CE609B" w:rsidRDefault="00CF4469" w:rsidP="009861D1">
      <w:pPr>
        <w:numPr>
          <w:ilvl w:val="0"/>
          <w:numId w:val="8"/>
        </w:numPr>
        <w:spacing w:after="0" w:line="240" w:lineRule="auto"/>
        <w:rPr>
          <w:sz w:val="24"/>
          <w:szCs w:val="24"/>
        </w:rPr>
      </w:pPr>
      <w:r w:rsidRPr="00DC731C">
        <w:rPr>
          <w:sz w:val="24"/>
          <w:szCs w:val="24"/>
        </w:rPr>
        <w:t>Ensure office premises, accommodation and compound are managed, maintained and meet assessed required security standards.</w:t>
      </w:r>
    </w:p>
    <w:p w:rsidR="00CF4469" w:rsidRPr="00CE609B" w:rsidRDefault="00CF4469" w:rsidP="009861D1">
      <w:pPr>
        <w:numPr>
          <w:ilvl w:val="0"/>
          <w:numId w:val="8"/>
        </w:numPr>
        <w:spacing w:after="0" w:line="240" w:lineRule="auto"/>
        <w:rPr>
          <w:sz w:val="24"/>
          <w:szCs w:val="24"/>
        </w:rPr>
      </w:pPr>
      <w:r w:rsidRPr="00CE609B">
        <w:rPr>
          <w:sz w:val="24"/>
          <w:szCs w:val="24"/>
        </w:rPr>
        <w:t>Liaise with fleet manager/logistician to ensure suitable planning of vehicles, vehicles are insured and maintained</w:t>
      </w:r>
      <w:r w:rsidRPr="00DC731C">
        <w:t xml:space="preserve">. </w:t>
      </w:r>
    </w:p>
    <w:p w:rsidR="00CF4469" w:rsidRPr="00DC731C" w:rsidRDefault="00CF4469" w:rsidP="00CF4469">
      <w:pPr>
        <w:pStyle w:val="Footer"/>
        <w:tabs>
          <w:tab w:val="clear" w:pos="4513"/>
          <w:tab w:val="clear" w:pos="9026"/>
          <w:tab w:val="center" w:pos="4320"/>
          <w:tab w:val="right" w:pos="8640"/>
        </w:tabs>
        <w:spacing w:before="240"/>
        <w:ind w:left="720"/>
        <w:rPr>
          <w:b/>
          <w:color w:val="000000" w:themeColor="text1"/>
          <w:sz w:val="24"/>
          <w:szCs w:val="24"/>
        </w:rPr>
      </w:pPr>
      <w:r w:rsidRPr="00DC731C">
        <w:rPr>
          <w:b/>
          <w:color w:val="000000" w:themeColor="text1"/>
          <w:sz w:val="24"/>
          <w:szCs w:val="24"/>
        </w:rPr>
        <w:t xml:space="preserve">Inventory </w:t>
      </w:r>
      <w:r w:rsidR="00CE609B" w:rsidRPr="00DC731C">
        <w:rPr>
          <w:b/>
          <w:color w:val="000000" w:themeColor="text1"/>
          <w:sz w:val="24"/>
          <w:szCs w:val="24"/>
        </w:rPr>
        <w:t>Management</w:t>
      </w:r>
    </w:p>
    <w:p w:rsidR="00CF4469" w:rsidRPr="00DC731C" w:rsidRDefault="00CF4469" w:rsidP="00CF4469">
      <w:pPr>
        <w:numPr>
          <w:ilvl w:val="0"/>
          <w:numId w:val="9"/>
        </w:numPr>
        <w:spacing w:after="0" w:line="240" w:lineRule="auto"/>
        <w:rPr>
          <w:sz w:val="24"/>
          <w:szCs w:val="24"/>
        </w:rPr>
      </w:pPr>
      <w:r w:rsidRPr="00DC731C">
        <w:rPr>
          <w:sz w:val="24"/>
          <w:szCs w:val="24"/>
        </w:rPr>
        <w:t>Ensure all procured items are entered into the CO inventory database and are suitabl</w:t>
      </w:r>
      <w:r w:rsidR="00EC71A7">
        <w:rPr>
          <w:sz w:val="24"/>
          <w:szCs w:val="24"/>
        </w:rPr>
        <w:t>y</w:t>
      </w:r>
      <w:r w:rsidRPr="00DC731C">
        <w:rPr>
          <w:sz w:val="24"/>
          <w:szCs w:val="24"/>
        </w:rPr>
        <w:t xml:space="preserve"> marked/identified</w:t>
      </w:r>
    </w:p>
    <w:p w:rsidR="00CF4469" w:rsidRPr="00DC731C" w:rsidRDefault="00CF4469" w:rsidP="00CF4469">
      <w:pPr>
        <w:numPr>
          <w:ilvl w:val="0"/>
          <w:numId w:val="9"/>
        </w:numPr>
        <w:spacing w:after="0" w:line="240" w:lineRule="auto"/>
        <w:rPr>
          <w:sz w:val="24"/>
          <w:szCs w:val="24"/>
        </w:rPr>
      </w:pPr>
      <w:r w:rsidRPr="00DC731C">
        <w:rPr>
          <w:sz w:val="24"/>
          <w:szCs w:val="24"/>
        </w:rPr>
        <w:t>Ensure equipment tracking procedures are in place so that equipment may be tracked from location and user</w:t>
      </w:r>
    </w:p>
    <w:p w:rsidR="00CF4469" w:rsidRPr="00DC731C" w:rsidRDefault="00CF4469" w:rsidP="00CF4469">
      <w:pPr>
        <w:numPr>
          <w:ilvl w:val="0"/>
          <w:numId w:val="9"/>
        </w:numPr>
        <w:spacing w:after="0" w:line="240" w:lineRule="auto"/>
        <w:rPr>
          <w:sz w:val="24"/>
          <w:szCs w:val="24"/>
        </w:rPr>
      </w:pPr>
      <w:r w:rsidRPr="00DC731C">
        <w:rPr>
          <w:sz w:val="24"/>
          <w:szCs w:val="24"/>
        </w:rPr>
        <w:t>Ensure all staff are aware of procedures and following them</w:t>
      </w:r>
    </w:p>
    <w:p w:rsidR="00CF4469" w:rsidRPr="00DC731C" w:rsidRDefault="00CF4469" w:rsidP="009442B1">
      <w:pPr>
        <w:spacing w:before="240" w:after="0" w:line="240" w:lineRule="auto"/>
        <w:ind w:firstLine="720"/>
        <w:rPr>
          <w:b/>
          <w:color w:val="000000" w:themeColor="text1"/>
          <w:sz w:val="24"/>
          <w:szCs w:val="24"/>
        </w:rPr>
      </w:pPr>
      <w:r w:rsidRPr="00DC731C">
        <w:rPr>
          <w:b/>
          <w:color w:val="000000" w:themeColor="text1"/>
          <w:sz w:val="24"/>
          <w:szCs w:val="24"/>
        </w:rPr>
        <w:t>Procurement</w:t>
      </w:r>
    </w:p>
    <w:p w:rsidR="00CF4469" w:rsidRPr="00DC731C" w:rsidRDefault="00CF4469" w:rsidP="00CF4469">
      <w:pPr>
        <w:numPr>
          <w:ilvl w:val="0"/>
          <w:numId w:val="11"/>
        </w:numPr>
        <w:spacing w:after="0" w:line="240" w:lineRule="auto"/>
        <w:rPr>
          <w:sz w:val="24"/>
          <w:szCs w:val="24"/>
        </w:rPr>
      </w:pPr>
      <w:r w:rsidRPr="00DC731C">
        <w:rPr>
          <w:sz w:val="24"/>
          <w:szCs w:val="24"/>
        </w:rPr>
        <w:t xml:space="preserve">Ensure procurement policies and procedures are in place </w:t>
      </w:r>
    </w:p>
    <w:p w:rsidR="00CF4469" w:rsidRPr="00DC731C" w:rsidRDefault="00CF4469" w:rsidP="00CF4469">
      <w:pPr>
        <w:numPr>
          <w:ilvl w:val="0"/>
          <w:numId w:val="11"/>
        </w:numPr>
        <w:spacing w:after="0" w:line="240" w:lineRule="auto"/>
        <w:rPr>
          <w:sz w:val="24"/>
          <w:szCs w:val="24"/>
        </w:rPr>
      </w:pPr>
      <w:r w:rsidRPr="00DC731C">
        <w:rPr>
          <w:sz w:val="24"/>
          <w:szCs w:val="24"/>
        </w:rPr>
        <w:t>With the Team Leader and the CD manage the need to adopt emergency procurement guidelines</w:t>
      </w:r>
    </w:p>
    <w:p w:rsidR="00CF4469" w:rsidRPr="00DC731C" w:rsidRDefault="00CF4469" w:rsidP="00CF4469">
      <w:pPr>
        <w:numPr>
          <w:ilvl w:val="0"/>
          <w:numId w:val="11"/>
        </w:numPr>
        <w:spacing w:after="0" w:line="240" w:lineRule="auto"/>
        <w:rPr>
          <w:sz w:val="24"/>
          <w:szCs w:val="24"/>
        </w:rPr>
      </w:pPr>
      <w:r w:rsidRPr="00DC731C">
        <w:rPr>
          <w:sz w:val="24"/>
          <w:szCs w:val="24"/>
        </w:rPr>
        <w:t>Coordinate with program, logistics and finance to ensure timely, effective and accurate procurement takes place.</w:t>
      </w:r>
    </w:p>
    <w:p w:rsidR="00CF4469" w:rsidRPr="00DC731C" w:rsidRDefault="00CF4469" w:rsidP="009442B1">
      <w:pPr>
        <w:spacing w:before="240" w:after="0" w:line="240" w:lineRule="auto"/>
        <w:ind w:firstLine="720"/>
        <w:rPr>
          <w:b/>
          <w:sz w:val="24"/>
          <w:szCs w:val="24"/>
        </w:rPr>
      </w:pPr>
      <w:r w:rsidRPr="00DC731C">
        <w:rPr>
          <w:b/>
          <w:sz w:val="24"/>
          <w:szCs w:val="24"/>
        </w:rPr>
        <w:t>Staff Support</w:t>
      </w:r>
    </w:p>
    <w:p w:rsidR="00CF4469" w:rsidRPr="00DC731C" w:rsidRDefault="00CF4469" w:rsidP="00CF4469">
      <w:pPr>
        <w:numPr>
          <w:ilvl w:val="0"/>
          <w:numId w:val="12"/>
        </w:numPr>
        <w:spacing w:after="0" w:line="240" w:lineRule="auto"/>
        <w:rPr>
          <w:sz w:val="24"/>
          <w:szCs w:val="24"/>
        </w:rPr>
      </w:pPr>
      <w:r w:rsidRPr="00DC731C">
        <w:rPr>
          <w:sz w:val="24"/>
          <w:szCs w:val="24"/>
        </w:rPr>
        <w:t xml:space="preserve">Ensure suitable accommodation and transport in place for </w:t>
      </w:r>
      <w:r w:rsidR="00EC71A7">
        <w:rPr>
          <w:sz w:val="24"/>
          <w:szCs w:val="24"/>
        </w:rPr>
        <w:t>surge</w:t>
      </w:r>
      <w:r w:rsidRPr="00DC731C">
        <w:rPr>
          <w:sz w:val="24"/>
          <w:szCs w:val="24"/>
        </w:rPr>
        <w:t xml:space="preserve"> team</w:t>
      </w:r>
      <w:r w:rsidR="00EC71A7">
        <w:rPr>
          <w:sz w:val="24"/>
          <w:szCs w:val="24"/>
        </w:rPr>
        <w:t>/</w:t>
      </w:r>
      <w:r w:rsidRPr="00DC731C">
        <w:rPr>
          <w:sz w:val="24"/>
          <w:szCs w:val="24"/>
        </w:rPr>
        <w:t>staff and visiting CARE staff</w:t>
      </w:r>
    </w:p>
    <w:p w:rsidR="00CF4469" w:rsidRPr="00DC731C" w:rsidRDefault="00CF4469" w:rsidP="00CF4469">
      <w:pPr>
        <w:numPr>
          <w:ilvl w:val="0"/>
          <w:numId w:val="12"/>
        </w:numPr>
        <w:spacing w:after="0" w:line="240" w:lineRule="auto"/>
        <w:rPr>
          <w:sz w:val="24"/>
          <w:szCs w:val="24"/>
        </w:rPr>
      </w:pPr>
      <w:r w:rsidRPr="00DC731C">
        <w:rPr>
          <w:sz w:val="24"/>
          <w:szCs w:val="24"/>
        </w:rPr>
        <w:t xml:space="preserve">Ensure suitable guidelines are available with contact information, maps, for visiting international staff and </w:t>
      </w:r>
      <w:r w:rsidR="00EC71A7">
        <w:rPr>
          <w:sz w:val="24"/>
          <w:szCs w:val="24"/>
        </w:rPr>
        <w:t>surge</w:t>
      </w:r>
      <w:r w:rsidRPr="00DC731C">
        <w:rPr>
          <w:sz w:val="24"/>
          <w:szCs w:val="24"/>
        </w:rPr>
        <w:t xml:space="preserve"> team</w:t>
      </w:r>
    </w:p>
    <w:p w:rsidR="00CF4469" w:rsidRPr="00DC731C" w:rsidRDefault="00CF4469" w:rsidP="00CF4469">
      <w:pPr>
        <w:numPr>
          <w:ilvl w:val="0"/>
          <w:numId w:val="12"/>
        </w:numPr>
        <w:spacing w:after="0" w:line="240" w:lineRule="auto"/>
        <w:rPr>
          <w:sz w:val="24"/>
          <w:szCs w:val="24"/>
        </w:rPr>
      </w:pPr>
      <w:r w:rsidRPr="00DC731C">
        <w:rPr>
          <w:sz w:val="24"/>
          <w:szCs w:val="24"/>
        </w:rPr>
        <w:t>Ensure appropriate communication needs of staff and visitors are in place</w:t>
      </w:r>
    </w:p>
    <w:p w:rsidR="00CF4469" w:rsidRPr="00DC731C" w:rsidRDefault="00CF4469" w:rsidP="009442B1">
      <w:pPr>
        <w:tabs>
          <w:tab w:val="left" w:pos="426"/>
        </w:tabs>
        <w:spacing w:before="240" w:after="0" w:line="240" w:lineRule="auto"/>
        <w:rPr>
          <w:b/>
          <w:sz w:val="24"/>
          <w:szCs w:val="24"/>
        </w:rPr>
      </w:pPr>
      <w:r w:rsidRPr="00DC731C">
        <w:rPr>
          <w:sz w:val="24"/>
          <w:szCs w:val="24"/>
        </w:rPr>
        <w:t xml:space="preserve"> </w:t>
      </w:r>
      <w:r w:rsidR="009442B1" w:rsidRPr="00DC731C">
        <w:rPr>
          <w:sz w:val="24"/>
          <w:szCs w:val="24"/>
        </w:rPr>
        <w:tab/>
      </w:r>
      <w:r w:rsidR="009442B1" w:rsidRPr="00DC731C">
        <w:rPr>
          <w:sz w:val="24"/>
          <w:szCs w:val="24"/>
        </w:rPr>
        <w:tab/>
      </w:r>
      <w:r w:rsidRPr="00DC731C">
        <w:rPr>
          <w:b/>
          <w:sz w:val="24"/>
          <w:szCs w:val="24"/>
        </w:rPr>
        <w:t>Communication/information management</w:t>
      </w:r>
    </w:p>
    <w:p w:rsidR="00CF4469" w:rsidRPr="00DC731C" w:rsidRDefault="00CF4469" w:rsidP="009442B1">
      <w:pPr>
        <w:numPr>
          <w:ilvl w:val="0"/>
          <w:numId w:val="15"/>
        </w:numPr>
        <w:tabs>
          <w:tab w:val="clear" w:pos="720"/>
          <w:tab w:val="left" w:pos="426"/>
          <w:tab w:val="num" w:pos="1080"/>
        </w:tabs>
        <w:spacing w:after="0" w:line="240" w:lineRule="auto"/>
        <w:ind w:left="1080"/>
        <w:rPr>
          <w:sz w:val="24"/>
          <w:szCs w:val="24"/>
        </w:rPr>
      </w:pPr>
      <w:r w:rsidRPr="00DC731C">
        <w:rPr>
          <w:sz w:val="24"/>
          <w:szCs w:val="24"/>
        </w:rPr>
        <w:t>Ensure receipt and tracking of all incoming/ outgoing communications (letter, fax, email)</w:t>
      </w:r>
    </w:p>
    <w:p w:rsidR="00CF4469" w:rsidRPr="00DC731C" w:rsidRDefault="00CF4469" w:rsidP="009442B1">
      <w:pPr>
        <w:numPr>
          <w:ilvl w:val="0"/>
          <w:numId w:val="15"/>
        </w:numPr>
        <w:tabs>
          <w:tab w:val="clear" w:pos="720"/>
          <w:tab w:val="num" w:pos="1080"/>
        </w:tabs>
        <w:spacing w:after="0" w:line="240" w:lineRule="auto"/>
        <w:ind w:left="1080"/>
        <w:rPr>
          <w:sz w:val="24"/>
          <w:szCs w:val="24"/>
        </w:rPr>
      </w:pPr>
      <w:r w:rsidRPr="00DC731C">
        <w:rPr>
          <w:sz w:val="24"/>
          <w:szCs w:val="24"/>
        </w:rPr>
        <w:t>Establish an effective standardized filing system that can provide easy access to information and proper documentation of all mission correspondence.</w:t>
      </w:r>
    </w:p>
    <w:p w:rsidR="00CF4469" w:rsidRPr="00DC731C" w:rsidRDefault="00CF4469" w:rsidP="009442B1">
      <w:pPr>
        <w:numPr>
          <w:ilvl w:val="0"/>
          <w:numId w:val="15"/>
        </w:numPr>
        <w:tabs>
          <w:tab w:val="clear" w:pos="720"/>
          <w:tab w:val="num" w:pos="1080"/>
        </w:tabs>
        <w:spacing w:after="0" w:line="240" w:lineRule="auto"/>
        <w:ind w:left="1080"/>
        <w:rPr>
          <w:sz w:val="24"/>
          <w:szCs w:val="24"/>
        </w:rPr>
      </w:pPr>
      <w:r w:rsidRPr="00DC731C">
        <w:rPr>
          <w:sz w:val="24"/>
          <w:szCs w:val="24"/>
        </w:rPr>
        <w:t>Establish personal mail system for international staff.</w:t>
      </w:r>
    </w:p>
    <w:p w:rsidR="00CF4469" w:rsidRPr="00DC731C" w:rsidRDefault="00CF4469" w:rsidP="009442B1">
      <w:pPr>
        <w:numPr>
          <w:ilvl w:val="0"/>
          <w:numId w:val="15"/>
        </w:numPr>
        <w:tabs>
          <w:tab w:val="clear" w:pos="720"/>
          <w:tab w:val="num" w:pos="1080"/>
        </w:tabs>
        <w:spacing w:after="0" w:line="240" w:lineRule="auto"/>
        <w:ind w:left="1080"/>
        <w:rPr>
          <w:sz w:val="24"/>
          <w:szCs w:val="24"/>
        </w:rPr>
      </w:pPr>
      <w:r w:rsidRPr="00DC731C">
        <w:rPr>
          <w:sz w:val="24"/>
          <w:szCs w:val="24"/>
        </w:rPr>
        <w:t>Establish secretariat to attend to day-to-day administration/ filing/</w:t>
      </w:r>
      <w:bookmarkStart w:id="1" w:name="_GoBack"/>
      <w:bookmarkEnd w:id="1"/>
      <w:r w:rsidRPr="00DC731C">
        <w:rPr>
          <w:sz w:val="24"/>
          <w:szCs w:val="24"/>
        </w:rPr>
        <w:t>receipt &amp; dispatch of mail/ secretarial needs.</w:t>
      </w:r>
    </w:p>
    <w:p w:rsidR="00CF4469" w:rsidRPr="00DC731C" w:rsidRDefault="00CF4469" w:rsidP="009442B1">
      <w:pPr>
        <w:pStyle w:val="Footer"/>
        <w:numPr>
          <w:ilvl w:val="0"/>
          <w:numId w:val="15"/>
        </w:numPr>
        <w:tabs>
          <w:tab w:val="clear" w:pos="720"/>
          <w:tab w:val="clear" w:pos="4513"/>
          <w:tab w:val="clear" w:pos="9026"/>
          <w:tab w:val="num" w:pos="1080"/>
          <w:tab w:val="center" w:pos="4320"/>
          <w:tab w:val="right" w:pos="8640"/>
        </w:tabs>
        <w:ind w:left="1080"/>
        <w:rPr>
          <w:sz w:val="24"/>
          <w:szCs w:val="24"/>
        </w:rPr>
      </w:pPr>
      <w:r w:rsidRPr="00DC731C">
        <w:rPr>
          <w:sz w:val="24"/>
          <w:szCs w:val="24"/>
        </w:rPr>
        <w:t>Work closely with the Telecommunications Officer to organize the installation of office communications / information management facilities and systems (telephone, fax, computers, e-mail, internet, sat phone).</w:t>
      </w:r>
    </w:p>
    <w:p w:rsidR="00CF4469" w:rsidRPr="00DC731C" w:rsidRDefault="00CF4469" w:rsidP="009442B1">
      <w:pPr>
        <w:spacing w:before="240" w:after="0" w:line="240" w:lineRule="auto"/>
        <w:ind w:left="720"/>
        <w:rPr>
          <w:b/>
          <w:sz w:val="24"/>
          <w:szCs w:val="24"/>
        </w:rPr>
      </w:pPr>
      <w:r w:rsidRPr="00DC731C">
        <w:rPr>
          <w:b/>
          <w:sz w:val="24"/>
          <w:szCs w:val="24"/>
        </w:rPr>
        <w:lastRenderedPageBreak/>
        <w:t>Security</w:t>
      </w:r>
    </w:p>
    <w:p w:rsidR="00CF4469" w:rsidRPr="00DC731C" w:rsidRDefault="00CF4469" w:rsidP="00CF4469">
      <w:pPr>
        <w:numPr>
          <w:ilvl w:val="0"/>
          <w:numId w:val="16"/>
        </w:numPr>
        <w:spacing w:after="0" w:line="240" w:lineRule="auto"/>
        <w:rPr>
          <w:sz w:val="24"/>
          <w:szCs w:val="24"/>
        </w:rPr>
      </w:pPr>
      <w:r w:rsidRPr="00DC731C">
        <w:rPr>
          <w:sz w:val="24"/>
          <w:szCs w:val="24"/>
        </w:rPr>
        <w:t xml:space="preserve">Work closely with the Security Officer to ensure appropriate steps to safe-guard office premises and residential property (guards, locks, lighting, alarms, fire equipment). </w:t>
      </w:r>
    </w:p>
    <w:p w:rsidR="00CF4469" w:rsidRDefault="00CF4469" w:rsidP="009442B1">
      <w:pPr>
        <w:numPr>
          <w:ilvl w:val="0"/>
          <w:numId w:val="16"/>
        </w:numPr>
        <w:spacing w:after="0" w:line="240" w:lineRule="auto"/>
        <w:rPr>
          <w:sz w:val="24"/>
          <w:szCs w:val="24"/>
        </w:rPr>
      </w:pPr>
      <w:r w:rsidRPr="00DC731C">
        <w:rPr>
          <w:sz w:val="24"/>
          <w:szCs w:val="24"/>
        </w:rPr>
        <w:t xml:space="preserve">Working with HR ensure that all staff and visitors are briefed on security procedures and concerns </w:t>
      </w:r>
    </w:p>
    <w:p w:rsidR="000E0551" w:rsidRPr="00EC71A7" w:rsidRDefault="000E0551" w:rsidP="00EC71A7">
      <w:pPr>
        <w:pStyle w:val="ListParagraph"/>
        <w:numPr>
          <w:ilvl w:val="0"/>
          <w:numId w:val="16"/>
        </w:numPr>
        <w:jc w:val="both"/>
        <w:rPr>
          <w:color w:val="000000" w:themeColor="text1"/>
          <w:sz w:val="24"/>
        </w:rPr>
      </w:pPr>
      <w:r w:rsidRPr="00EC71A7">
        <w:rPr>
          <w:color w:val="000000" w:themeColor="text1"/>
          <w:sz w:val="24"/>
          <w:szCs w:val="24"/>
        </w:rPr>
        <w:t xml:space="preserve">All staff members understand and abide by the CARE Prevention of Sexual Exploitation and Abuse (PSEA) / Child Protection (CP) Policy.  All staff must sign the relevant Code of Conduct. Staff are required to report any suspicions of exploitation and abuse of children and vulnerable people via established internal mechanisms. All Staff must adhere to CARE’s zero tolerance policy for sexual exploitation and abuse of children. </w:t>
      </w:r>
    </w:p>
    <w:p w:rsidR="00CF4469" w:rsidRPr="00DC731C" w:rsidRDefault="00CF4469" w:rsidP="009442B1">
      <w:pPr>
        <w:spacing w:before="240" w:after="0" w:line="240" w:lineRule="auto"/>
        <w:ind w:left="720"/>
        <w:rPr>
          <w:b/>
          <w:sz w:val="24"/>
          <w:szCs w:val="24"/>
        </w:rPr>
      </w:pPr>
      <w:r w:rsidRPr="00DC731C">
        <w:rPr>
          <w:b/>
          <w:sz w:val="24"/>
          <w:szCs w:val="24"/>
        </w:rPr>
        <w:t>Financial Management</w:t>
      </w:r>
      <w:r w:rsidR="009442B1" w:rsidRPr="00DC731C">
        <w:rPr>
          <w:b/>
          <w:sz w:val="24"/>
          <w:szCs w:val="24"/>
        </w:rPr>
        <w:t xml:space="preserve"> - </w:t>
      </w:r>
      <w:r w:rsidRPr="00DC731C">
        <w:rPr>
          <w:sz w:val="24"/>
          <w:szCs w:val="24"/>
        </w:rPr>
        <w:t xml:space="preserve">Work closely with the Finance Manager to: </w:t>
      </w:r>
    </w:p>
    <w:p w:rsidR="00CF4469" w:rsidRPr="00DC731C" w:rsidRDefault="00CF4469" w:rsidP="009442B1">
      <w:pPr>
        <w:numPr>
          <w:ilvl w:val="0"/>
          <w:numId w:val="17"/>
        </w:numPr>
        <w:spacing w:after="0" w:line="240" w:lineRule="auto"/>
        <w:rPr>
          <w:sz w:val="24"/>
          <w:szCs w:val="24"/>
        </w:rPr>
      </w:pPr>
      <w:r w:rsidRPr="00DC731C">
        <w:rPr>
          <w:sz w:val="24"/>
          <w:szCs w:val="24"/>
        </w:rPr>
        <w:t>Ensure procurement planning is coordinated and cash flow reflects needs</w:t>
      </w:r>
    </w:p>
    <w:p w:rsidR="00CF4469" w:rsidRPr="00DC731C" w:rsidRDefault="00CF4469" w:rsidP="009442B1">
      <w:pPr>
        <w:numPr>
          <w:ilvl w:val="0"/>
          <w:numId w:val="17"/>
        </w:numPr>
        <w:spacing w:after="0" w:line="240" w:lineRule="auto"/>
        <w:rPr>
          <w:sz w:val="24"/>
          <w:szCs w:val="24"/>
        </w:rPr>
      </w:pPr>
      <w:r w:rsidRPr="00DC731C">
        <w:rPr>
          <w:sz w:val="24"/>
          <w:szCs w:val="24"/>
        </w:rPr>
        <w:t>Expense planning and cash flow is coordinated</w:t>
      </w:r>
    </w:p>
    <w:p w:rsidR="00CF4469" w:rsidRPr="00DC731C" w:rsidRDefault="00CF4469" w:rsidP="009442B1">
      <w:pPr>
        <w:numPr>
          <w:ilvl w:val="0"/>
          <w:numId w:val="17"/>
        </w:numPr>
        <w:spacing w:after="0" w:line="240" w:lineRule="auto"/>
        <w:rPr>
          <w:b/>
          <w:sz w:val="24"/>
          <w:szCs w:val="24"/>
        </w:rPr>
      </w:pPr>
      <w:r w:rsidRPr="00DC731C">
        <w:rPr>
          <w:sz w:val="24"/>
          <w:szCs w:val="24"/>
        </w:rPr>
        <w:t xml:space="preserve">Assist in planning payments of  vendors </w:t>
      </w:r>
    </w:p>
    <w:p w:rsidR="009442B1" w:rsidRPr="00DC731C" w:rsidRDefault="009442B1" w:rsidP="00DC731C">
      <w:pPr>
        <w:spacing w:before="240" w:after="40"/>
        <w:rPr>
          <w:color w:val="C66006"/>
          <w:sz w:val="24"/>
          <w:szCs w:val="24"/>
        </w:rPr>
      </w:pPr>
      <w:r w:rsidRPr="00DC731C">
        <w:rPr>
          <w:color w:val="C66006"/>
          <w:sz w:val="24"/>
          <w:szCs w:val="24"/>
        </w:rPr>
        <w:t>Key Internal Contacts</w:t>
      </w:r>
    </w:p>
    <w:p w:rsidR="009442B1" w:rsidRPr="00DC731C" w:rsidRDefault="009442B1" w:rsidP="00DC731C">
      <w:pPr>
        <w:ind w:left="720"/>
        <w:rPr>
          <w:color w:val="C66006"/>
          <w:sz w:val="24"/>
          <w:szCs w:val="24"/>
        </w:rPr>
      </w:pPr>
      <w:r w:rsidRPr="00DC731C">
        <w:rPr>
          <w:bCs/>
          <w:sz w:val="24"/>
          <w:szCs w:val="24"/>
        </w:rPr>
        <w:t>Team Leader, Finance and Administration Manager, line management Human Resources Department, all emergency response personnel</w:t>
      </w:r>
    </w:p>
    <w:p w:rsidR="00DC731C" w:rsidRPr="00DC731C" w:rsidRDefault="00DC731C" w:rsidP="00DC731C">
      <w:pPr>
        <w:spacing w:before="240" w:after="40"/>
        <w:rPr>
          <w:color w:val="C66006"/>
          <w:sz w:val="24"/>
          <w:szCs w:val="24"/>
        </w:rPr>
      </w:pPr>
      <w:r w:rsidRPr="00DC731C">
        <w:rPr>
          <w:color w:val="C66006"/>
          <w:sz w:val="24"/>
          <w:szCs w:val="24"/>
        </w:rPr>
        <w:t>Key External Contacts</w:t>
      </w:r>
    </w:p>
    <w:p w:rsidR="00DC731C" w:rsidRPr="00DC731C" w:rsidRDefault="00DC731C" w:rsidP="00DC731C">
      <w:pPr>
        <w:ind w:left="720"/>
        <w:rPr>
          <w:color w:val="C66006"/>
          <w:sz w:val="24"/>
          <w:szCs w:val="24"/>
        </w:rPr>
      </w:pPr>
      <w:r w:rsidRPr="00DC731C">
        <w:rPr>
          <w:bCs/>
          <w:sz w:val="24"/>
          <w:szCs w:val="24"/>
        </w:rPr>
        <w:t xml:space="preserve">Relevant host governmental departments administering national legislation and local </w:t>
      </w:r>
      <w:proofErr w:type="spellStart"/>
      <w:r w:rsidRPr="00DC731C">
        <w:rPr>
          <w:bCs/>
          <w:sz w:val="24"/>
          <w:szCs w:val="24"/>
        </w:rPr>
        <w:t>labor</w:t>
      </w:r>
      <w:proofErr w:type="spellEnd"/>
      <w:r w:rsidRPr="00DC731C">
        <w:rPr>
          <w:bCs/>
          <w:sz w:val="24"/>
          <w:szCs w:val="24"/>
        </w:rPr>
        <w:t xml:space="preserve"> laws, international embassies</w:t>
      </w:r>
    </w:p>
    <w:p w:rsidR="00DC731C" w:rsidRPr="00DC731C" w:rsidRDefault="009442B1" w:rsidP="00DC731C">
      <w:pPr>
        <w:spacing w:after="0" w:line="240" w:lineRule="auto"/>
        <w:rPr>
          <w:color w:val="C46206"/>
          <w:sz w:val="24"/>
          <w:szCs w:val="24"/>
        </w:rPr>
      </w:pPr>
      <w:r w:rsidRPr="00DC731C">
        <w:rPr>
          <w:color w:val="C46206"/>
          <w:sz w:val="24"/>
          <w:szCs w:val="24"/>
        </w:rPr>
        <w:t>Re</w:t>
      </w:r>
      <w:r w:rsidR="00DC731C" w:rsidRPr="00DC731C">
        <w:rPr>
          <w:color w:val="C46206"/>
          <w:sz w:val="24"/>
          <w:szCs w:val="24"/>
        </w:rPr>
        <w:t>porting L</w:t>
      </w:r>
      <w:r w:rsidRPr="00DC731C">
        <w:rPr>
          <w:color w:val="C46206"/>
          <w:sz w:val="24"/>
          <w:szCs w:val="24"/>
        </w:rPr>
        <w:t>ines</w:t>
      </w:r>
    </w:p>
    <w:p w:rsidR="009442B1" w:rsidRPr="00DC731C" w:rsidRDefault="009442B1" w:rsidP="002F29EE">
      <w:pPr>
        <w:spacing w:line="240" w:lineRule="auto"/>
        <w:ind w:left="720"/>
        <w:rPr>
          <w:bCs/>
          <w:sz w:val="24"/>
          <w:szCs w:val="24"/>
        </w:rPr>
      </w:pPr>
      <w:r w:rsidRPr="00DC731C">
        <w:rPr>
          <w:bCs/>
          <w:sz w:val="24"/>
          <w:szCs w:val="24"/>
        </w:rPr>
        <w:t xml:space="preserve">Reports to the </w:t>
      </w:r>
      <w:r w:rsidR="00DC731C" w:rsidRPr="00DC731C">
        <w:rPr>
          <w:bCs/>
          <w:sz w:val="24"/>
          <w:szCs w:val="24"/>
        </w:rPr>
        <w:t>Team Leader</w:t>
      </w:r>
      <w:r w:rsidR="002F29EE">
        <w:rPr>
          <w:bCs/>
          <w:sz w:val="24"/>
          <w:szCs w:val="24"/>
        </w:rPr>
        <w:t xml:space="preserve">. </w:t>
      </w:r>
      <w:r w:rsidRPr="00DC731C">
        <w:rPr>
          <w:bCs/>
          <w:sz w:val="24"/>
          <w:szCs w:val="24"/>
        </w:rPr>
        <w:t>May have human resources, administration and office staff reporting to this position</w:t>
      </w:r>
    </w:p>
    <w:p w:rsidR="009442B1" w:rsidRPr="00DC731C" w:rsidRDefault="009442B1" w:rsidP="00DC731C">
      <w:pPr>
        <w:spacing w:before="240" w:after="0" w:line="240" w:lineRule="auto"/>
        <w:rPr>
          <w:color w:val="C46206"/>
          <w:sz w:val="24"/>
          <w:szCs w:val="24"/>
        </w:rPr>
      </w:pPr>
      <w:r w:rsidRPr="00DC731C">
        <w:rPr>
          <w:color w:val="C46206"/>
          <w:sz w:val="24"/>
          <w:szCs w:val="24"/>
        </w:rPr>
        <w:t>Selection Criteria</w:t>
      </w:r>
    </w:p>
    <w:p w:rsidR="009442B1" w:rsidRPr="00DC731C" w:rsidRDefault="00DC731C" w:rsidP="00DC731C">
      <w:pPr>
        <w:autoSpaceDE w:val="0"/>
        <w:autoSpaceDN w:val="0"/>
        <w:adjustRightInd w:val="0"/>
        <w:spacing w:after="0" w:line="240" w:lineRule="auto"/>
        <w:rPr>
          <w:b/>
          <w:sz w:val="24"/>
          <w:szCs w:val="24"/>
        </w:rPr>
      </w:pPr>
      <w:r w:rsidRPr="00DC731C">
        <w:rPr>
          <w:b/>
          <w:sz w:val="24"/>
          <w:szCs w:val="24"/>
        </w:rPr>
        <w:tab/>
      </w:r>
      <w:r w:rsidR="009442B1" w:rsidRPr="00DC731C">
        <w:rPr>
          <w:b/>
          <w:sz w:val="24"/>
          <w:szCs w:val="24"/>
        </w:rPr>
        <w:t>Core Competencies</w:t>
      </w:r>
    </w:p>
    <w:p w:rsidR="009442B1" w:rsidRPr="00DC731C" w:rsidRDefault="009442B1" w:rsidP="00DC731C">
      <w:pPr>
        <w:pStyle w:val="ListParagraph"/>
        <w:numPr>
          <w:ilvl w:val="0"/>
          <w:numId w:val="19"/>
        </w:numPr>
        <w:autoSpaceDE w:val="0"/>
        <w:autoSpaceDN w:val="0"/>
        <w:adjustRightInd w:val="0"/>
        <w:spacing w:after="0" w:line="240" w:lineRule="auto"/>
        <w:rPr>
          <w:sz w:val="24"/>
          <w:szCs w:val="24"/>
        </w:rPr>
      </w:pPr>
      <w:r w:rsidRPr="00DC731C">
        <w:rPr>
          <w:sz w:val="24"/>
          <w:szCs w:val="24"/>
        </w:rPr>
        <w:t>People Skills: Ability to work independently and as a team player who demonstrates leadership and is able to support and train local and international staff and also able to work with disaster affected communities in a sensitive and participatory manner.</w:t>
      </w:r>
    </w:p>
    <w:p w:rsidR="009442B1" w:rsidRPr="00DC731C" w:rsidRDefault="009442B1" w:rsidP="00DC731C">
      <w:pPr>
        <w:pStyle w:val="ListParagraph"/>
        <w:numPr>
          <w:ilvl w:val="0"/>
          <w:numId w:val="19"/>
        </w:numPr>
        <w:autoSpaceDE w:val="0"/>
        <w:autoSpaceDN w:val="0"/>
        <w:adjustRightInd w:val="0"/>
        <w:spacing w:after="0" w:line="240" w:lineRule="auto"/>
        <w:rPr>
          <w:sz w:val="24"/>
          <w:szCs w:val="24"/>
        </w:rPr>
      </w:pPr>
      <w:r w:rsidRPr="00DC731C">
        <w:rPr>
          <w:sz w:val="24"/>
          <w:szCs w:val="24"/>
        </w:rPr>
        <w:t>Communication Skills: Well developed written and oral communication skills. Able to communicate clearly and sensitively with internal and external stakeholders as a representative of CARE. This includes effective negotiation and representation skills.</w:t>
      </w:r>
    </w:p>
    <w:p w:rsidR="009442B1" w:rsidRPr="00DC731C" w:rsidRDefault="009442B1" w:rsidP="00DC731C">
      <w:pPr>
        <w:pStyle w:val="ListParagraph"/>
        <w:numPr>
          <w:ilvl w:val="0"/>
          <w:numId w:val="19"/>
        </w:numPr>
        <w:autoSpaceDE w:val="0"/>
        <w:autoSpaceDN w:val="0"/>
        <w:adjustRightInd w:val="0"/>
        <w:spacing w:after="0" w:line="240" w:lineRule="auto"/>
        <w:rPr>
          <w:sz w:val="24"/>
          <w:szCs w:val="24"/>
        </w:rPr>
      </w:pPr>
      <w:r w:rsidRPr="00DC731C">
        <w:rPr>
          <w:sz w:val="24"/>
          <w:szCs w:val="24"/>
        </w:rPr>
        <w:t>Integrity: Works with trustworthiness and integrity and has a clear commitment to CARE's core values and humanitarian principles.</w:t>
      </w:r>
    </w:p>
    <w:p w:rsidR="009442B1" w:rsidRPr="00DC731C" w:rsidRDefault="009442B1" w:rsidP="00DC731C">
      <w:pPr>
        <w:pStyle w:val="ListParagraph"/>
        <w:numPr>
          <w:ilvl w:val="0"/>
          <w:numId w:val="19"/>
        </w:numPr>
        <w:autoSpaceDE w:val="0"/>
        <w:autoSpaceDN w:val="0"/>
        <w:adjustRightInd w:val="0"/>
        <w:spacing w:after="0" w:line="240" w:lineRule="auto"/>
        <w:rPr>
          <w:sz w:val="24"/>
          <w:szCs w:val="24"/>
        </w:rPr>
      </w:pPr>
      <w:r w:rsidRPr="00DC731C">
        <w:rPr>
          <w:sz w:val="24"/>
          <w:szCs w:val="24"/>
        </w:rPr>
        <w:t>Resilience/Adaptability and flexibility: Ability to operate effectively under extreme circumstances including stress, high security risks and harsh living conditions. Works and lives with a flexible, adaptable and resilient manner.</w:t>
      </w:r>
    </w:p>
    <w:p w:rsidR="009442B1" w:rsidRPr="00DC731C" w:rsidRDefault="009442B1" w:rsidP="00DC731C">
      <w:pPr>
        <w:pStyle w:val="ListParagraph"/>
        <w:numPr>
          <w:ilvl w:val="0"/>
          <w:numId w:val="19"/>
        </w:numPr>
        <w:autoSpaceDE w:val="0"/>
        <w:autoSpaceDN w:val="0"/>
        <w:adjustRightInd w:val="0"/>
        <w:spacing w:after="0" w:line="240" w:lineRule="auto"/>
        <w:rPr>
          <w:sz w:val="24"/>
          <w:szCs w:val="24"/>
        </w:rPr>
      </w:pPr>
      <w:r w:rsidRPr="00DC731C">
        <w:rPr>
          <w:sz w:val="24"/>
          <w:szCs w:val="24"/>
        </w:rPr>
        <w:t>Awareness and sensitivity of self and others: Demonstrates awareness and sensitivity to gender and diversity. Have experience and the ability to live and work in diverse cultural contexts in a culturally appropriate manner. Has a capacity to make accurate self-assessment particularly in high stress and high security contexts.</w:t>
      </w:r>
    </w:p>
    <w:p w:rsidR="009442B1" w:rsidRPr="00DC731C" w:rsidRDefault="009442B1" w:rsidP="00DC731C">
      <w:pPr>
        <w:pStyle w:val="ListParagraph"/>
        <w:numPr>
          <w:ilvl w:val="0"/>
          <w:numId w:val="19"/>
        </w:numPr>
        <w:autoSpaceDE w:val="0"/>
        <w:autoSpaceDN w:val="0"/>
        <w:adjustRightInd w:val="0"/>
        <w:spacing w:after="0" w:line="240" w:lineRule="auto"/>
        <w:rPr>
          <w:sz w:val="24"/>
          <w:szCs w:val="24"/>
        </w:rPr>
      </w:pPr>
      <w:r w:rsidRPr="00DC731C">
        <w:rPr>
          <w:sz w:val="24"/>
          <w:szCs w:val="24"/>
        </w:rPr>
        <w:t xml:space="preserve">Work style: Is well planned and organized even within a fluid working environment and has a capacity for initiative and decision making with competent analytical and problem solving skills. </w:t>
      </w:r>
    </w:p>
    <w:p w:rsidR="009442B1" w:rsidRPr="00DC731C" w:rsidRDefault="009442B1" w:rsidP="00DC731C">
      <w:pPr>
        <w:pStyle w:val="ListParagraph"/>
        <w:numPr>
          <w:ilvl w:val="0"/>
          <w:numId w:val="19"/>
        </w:numPr>
        <w:autoSpaceDE w:val="0"/>
        <w:autoSpaceDN w:val="0"/>
        <w:adjustRightInd w:val="0"/>
        <w:spacing w:after="0" w:line="240" w:lineRule="auto"/>
        <w:rPr>
          <w:bCs/>
          <w:iCs/>
          <w:sz w:val="24"/>
          <w:szCs w:val="24"/>
        </w:rPr>
      </w:pPr>
      <w:r w:rsidRPr="00DC731C">
        <w:rPr>
          <w:bCs/>
          <w:iCs/>
          <w:sz w:val="24"/>
          <w:szCs w:val="24"/>
        </w:rPr>
        <w:t>Knowledge and skills: knowledge of CARE policies and procedures, Sphere and the Red Cross/ NGO Code of Conduct. Requires general finance, administration, information management and telecommunication skills and proficiency in information technology/ computer skills.</w:t>
      </w:r>
    </w:p>
    <w:p w:rsidR="009442B1" w:rsidRPr="00DC731C" w:rsidRDefault="009442B1" w:rsidP="00DC731C">
      <w:pPr>
        <w:pStyle w:val="ListParagraph"/>
        <w:numPr>
          <w:ilvl w:val="0"/>
          <w:numId w:val="19"/>
        </w:numPr>
        <w:autoSpaceDE w:val="0"/>
        <w:autoSpaceDN w:val="0"/>
        <w:adjustRightInd w:val="0"/>
        <w:spacing w:after="0" w:line="240" w:lineRule="auto"/>
        <w:rPr>
          <w:bCs/>
          <w:iCs/>
          <w:sz w:val="24"/>
          <w:szCs w:val="24"/>
        </w:rPr>
      </w:pPr>
      <w:r w:rsidRPr="00DC731C">
        <w:rPr>
          <w:bCs/>
          <w:iCs/>
          <w:sz w:val="24"/>
          <w:szCs w:val="24"/>
        </w:rPr>
        <w:lastRenderedPageBreak/>
        <w:t>3 – 5 years humanitarian aid experience.</w:t>
      </w:r>
    </w:p>
    <w:p w:rsidR="00727079" w:rsidRPr="00DC731C" w:rsidRDefault="009442B1" w:rsidP="00DC731C">
      <w:pPr>
        <w:pStyle w:val="ListParagraph"/>
        <w:numPr>
          <w:ilvl w:val="0"/>
          <w:numId w:val="19"/>
        </w:numPr>
        <w:autoSpaceDE w:val="0"/>
        <w:autoSpaceDN w:val="0"/>
        <w:adjustRightInd w:val="0"/>
        <w:spacing w:before="120" w:after="0" w:line="240" w:lineRule="auto"/>
        <w:rPr>
          <w:bCs/>
          <w:iCs/>
          <w:sz w:val="24"/>
          <w:szCs w:val="24"/>
        </w:rPr>
      </w:pPr>
      <w:r w:rsidRPr="00DC731C">
        <w:rPr>
          <w:bCs/>
          <w:iCs/>
          <w:sz w:val="24"/>
          <w:szCs w:val="24"/>
        </w:rPr>
        <w:t>Multiple language skills desirable.</w:t>
      </w:r>
    </w:p>
    <w:sectPr w:rsidR="00727079" w:rsidRPr="00DC731C" w:rsidSect="009442B1">
      <w:headerReference w:type="default" r:id="rId7"/>
      <w:footerReference w:type="default" r:id="rId8"/>
      <w:pgSz w:w="11906" w:h="16838"/>
      <w:pgMar w:top="567" w:right="720" w:bottom="720" w:left="720"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B3142" w:rsidRDefault="00BB3142" w:rsidP="00106C91">
      <w:pPr>
        <w:spacing w:after="0" w:line="240" w:lineRule="auto"/>
      </w:pPr>
      <w:r>
        <w:separator/>
      </w:r>
    </w:p>
  </w:endnote>
  <w:endnote w:type="continuationSeparator" w:id="0">
    <w:p w:rsidR="00BB3142" w:rsidRDefault="00BB3142" w:rsidP="00106C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6FBC" w:rsidRPr="00DC731C" w:rsidRDefault="009861D1">
    <w:pPr>
      <w:pStyle w:val="Footer"/>
      <w:rPr>
        <w:color w:val="C46206"/>
      </w:rPr>
    </w:pPr>
    <w:r w:rsidRPr="009861D1">
      <w:rPr>
        <w:noProof/>
        <w:color w:val="C46206"/>
        <w:lang w:val="en-AU" w:eastAsia="en-AU"/>
      </w:rPr>
      <mc:AlternateContent>
        <mc:Choice Requires="wps">
          <w:drawing>
            <wp:anchor distT="0" distB="0" distL="114300" distR="114300" simplePos="0" relativeHeight="251660288" behindDoc="0" locked="0" layoutInCell="1" allowOverlap="1">
              <wp:simplePos x="0" y="0"/>
              <wp:positionH relativeFrom="page">
                <wp:align>center</wp:align>
              </wp:positionH>
              <wp:positionV relativeFrom="paragraph">
                <wp:posOffset>10721</wp:posOffset>
              </wp:positionV>
              <wp:extent cx="7020000" cy="10800"/>
              <wp:effectExtent l="0" t="0" r="28575" b="27305"/>
              <wp:wrapNone/>
              <wp:docPr id="2" name="Straight Connector 2"/>
              <wp:cNvGraphicFramePr/>
              <a:graphic xmlns:a="http://schemas.openxmlformats.org/drawingml/2006/main">
                <a:graphicData uri="http://schemas.microsoft.com/office/word/2010/wordprocessingShape">
                  <wps:wsp>
                    <wps:cNvCnPr/>
                    <wps:spPr>
                      <a:xfrm flipV="1">
                        <a:off x="0" y="0"/>
                        <a:ext cx="7020000" cy="10800"/>
                      </a:xfrm>
                      <a:prstGeom prst="line">
                        <a:avLst/>
                      </a:prstGeom>
                      <a:ln>
                        <a:solidFill>
                          <a:srgbClr val="C46206"/>
                        </a:solidFill>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9EFF679" id="Straight Connector 2" o:spid="_x0000_s1026" style="position:absolute;flip:y;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 from="0,.85pt" to="552.75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" strokecolor="#c46206" strokeweight=".5pt">
              <v:stroke joinstyle="miter"/>
              <w10:wrap anchorx="page"/>
            </v:line>
          </w:pict>
        </mc:Fallback>
      </mc:AlternateContent>
    </w:r>
  </w:p>
  <w:p w:rsidR="00386FBC" w:rsidRPr="00386FBC" w:rsidRDefault="00EC71A7" w:rsidP="00386FBC">
    <w:pPr>
      <w:pStyle w:val="Footer"/>
      <w:jc w:val="right"/>
      <w:rPr>
        <w:rFonts w:asciiTheme="minorHAnsi" w:hAnsiTheme="minorHAnsi"/>
        <w:b/>
        <w:i/>
        <w:color w:val="70AD47" w:themeColor="accent6"/>
        <w:sz w:val="18"/>
        <w:szCs w:val="18"/>
      </w:rPr>
    </w:pPr>
    <w:r>
      <w:rPr>
        <w:rFonts w:asciiTheme="minorHAnsi" w:hAnsiTheme="minorHAnsi"/>
        <w:b/>
        <w:i/>
        <w:color w:val="C46206"/>
        <w:sz w:val="18"/>
        <w:szCs w:val="18"/>
      </w:rPr>
      <w:t>Updated January 2020</w:t>
    </w:r>
    <w:r w:rsidR="009C2D0B">
      <w:rPr>
        <w:rFonts w:asciiTheme="minorHAnsi" w:hAnsiTheme="minorHAnsi"/>
        <w:b/>
        <w:i/>
        <w:color w:val="C46206"/>
        <w:sz w:val="18"/>
        <w:szCs w:val="18"/>
      </w:rPr>
      <w:t xml:space="preserve"> - </w:t>
    </w:r>
    <w:r w:rsidR="009C2D0B" w:rsidRPr="009C2D0B">
      <w:rPr>
        <w:rFonts w:asciiTheme="minorHAnsi" w:hAnsiTheme="minorHAnsi"/>
        <w:b/>
        <w:i/>
        <w:color w:val="C46206"/>
        <w:sz w:val="18"/>
        <w:szCs w:val="18"/>
      </w:rPr>
      <w:t xml:space="preserve">Page </w:t>
    </w:r>
    <w:r w:rsidR="009C2D0B" w:rsidRPr="009C2D0B">
      <w:rPr>
        <w:rFonts w:asciiTheme="minorHAnsi" w:hAnsiTheme="minorHAnsi"/>
        <w:b/>
        <w:bCs/>
        <w:i/>
        <w:color w:val="C46206"/>
        <w:sz w:val="18"/>
        <w:szCs w:val="18"/>
      </w:rPr>
      <w:fldChar w:fldCharType="begin"/>
    </w:r>
    <w:r w:rsidR="009C2D0B" w:rsidRPr="009C2D0B">
      <w:rPr>
        <w:rFonts w:asciiTheme="minorHAnsi" w:hAnsiTheme="minorHAnsi"/>
        <w:b/>
        <w:bCs/>
        <w:i/>
        <w:color w:val="C46206"/>
        <w:sz w:val="18"/>
        <w:szCs w:val="18"/>
      </w:rPr>
      <w:instrText xml:space="preserve"> PAGE  \* Arabic  \* MERGEFORMAT </w:instrText>
    </w:r>
    <w:r w:rsidR="009C2D0B" w:rsidRPr="009C2D0B">
      <w:rPr>
        <w:rFonts w:asciiTheme="minorHAnsi" w:hAnsiTheme="minorHAnsi"/>
        <w:b/>
        <w:bCs/>
        <w:i/>
        <w:color w:val="C46206"/>
        <w:sz w:val="18"/>
        <w:szCs w:val="18"/>
      </w:rPr>
      <w:fldChar w:fldCharType="separate"/>
    </w:r>
    <w:r w:rsidR="00D63E24">
      <w:rPr>
        <w:rFonts w:asciiTheme="minorHAnsi" w:hAnsiTheme="minorHAnsi"/>
        <w:b/>
        <w:bCs/>
        <w:i/>
        <w:noProof/>
        <w:color w:val="C46206"/>
        <w:sz w:val="18"/>
        <w:szCs w:val="18"/>
      </w:rPr>
      <w:t>3</w:t>
    </w:r>
    <w:r w:rsidR="009C2D0B" w:rsidRPr="009C2D0B">
      <w:rPr>
        <w:rFonts w:asciiTheme="minorHAnsi" w:hAnsiTheme="minorHAnsi"/>
        <w:b/>
        <w:bCs/>
        <w:i/>
        <w:color w:val="C46206"/>
        <w:sz w:val="18"/>
        <w:szCs w:val="18"/>
      </w:rPr>
      <w:fldChar w:fldCharType="end"/>
    </w:r>
    <w:r w:rsidR="009C2D0B" w:rsidRPr="009C2D0B">
      <w:rPr>
        <w:rFonts w:asciiTheme="minorHAnsi" w:hAnsiTheme="minorHAnsi"/>
        <w:b/>
        <w:i/>
        <w:color w:val="C46206"/>
        <w:sz w:val="18"/>
        <w:szCs w:val="18"/>
      </w:rPr>
      <w:t xml:space="preserve"> of </w:t>
    </w:r>
    <w:r w:rsidR="009C2D0B" w:rsidRPr="009C2D0B">
      <w:rPr>
        <w:rFonts w:asciiTheme="minorHAnsi" w:hAnsiTheme="minorHAnsi"/>
        <w:b/>
        <w:bCs/>
        <w:i/>
        <w:color w:val="C46206"/>
        <w:sz w:val="18"/>
        <w:szCs w:val="18"/>
      </w:rPr>
      <w:fldChar w:fldCharType="begin"/>
    </w:r>
    <w:r w:rsidR="009C2D0B" w:rsidRPr="009C2D0B">
      <w:rPr>
        <w:rFonts w:asciiTheme="minorHAnsi" w:hAnsiTheme="minorHAnsi"/>
        <w:b/>
        <w:bCs/>
        <w:i/>
        <w:color w:val="C46206"/>
        <w:sz w:val="18"/>
        <w:szCs w:val="18"/>
      </w:rPr>
      <w:instrText xml:space="preserve"> NUMPAGES  \* Arabic  \* MERGEFORMAT </w:instrText>
    </w:r>
    <w:r w:rsidR="009C2D0B" w:rsidRPr="009C2D0B">
      <w:rPr>
        <w:rFonts w:asciiTheme="minorHAnsi" w:hAnsiTheme="minorHAnsi"/>
        <w:b/>
        <w:bCs/>
        <w:i/>
        <w:color w:val="C46206"/>
        <w:sz w:val="18"/>
        <w:szCs w:val="18"/>
      </w:rPr>
      <w:fldChar w:fldCharType="separate"/>
    </w:r>
    <w:r w:rsidR="00D63E24">
      <w:rPr>
        <w:rFonts w:asciiTheme="minorHAnsi" w:hAnsiTheme="minorHAnsi"/>
        <w:b/>
        <w:bCs/>
        <w:i/>
        <w:noProof/>
        <w:color w:val="C46206"/>
        <w:sz w:val="18"/>
        <w:szCs w:val="18"/>
      </w:rPr>
      <w:t>3</w:t>
    </w:r>
    <w:r w:rsidR="009C2D0B" w:rsidRPr="009C2D0B">
      <w:rPr>
        <w:rFonts w:asciiTheme="minorHAnsi" w:hAnsiTheme="minorHAnsi"/>
        <w:b/>
        <w:bCs/>
        <w:i/>
        <w:color w:val="C46206"/>
        <w:sz w:val="18"/>
        <w:szCs w:val="18"/>
      </w:rPr>
      <w:fldChar w:fldCharType="end"/>
    </w:r>
    <w:r w:rsidR="009C2D0B">
      <w:rPr>
        <w:rFonts w:asciiTheme="minorHAnsi" w:hAnsiTheme="minorHAnsi"/>
        <w:b/>
        <w:i/>
        <w:color w:val="C46206"/>
        <w:sz w:val="18"/>
        <w:szCs w:val="18"/>
      </w:rPr>
      <w:t xml:space="preserve"> </w:t>
    </w:r>
  </w:p>
  <w:p w:rsidR="0090315A" w:rsidRDefault="00BB31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B3142" w:rsidRDefault="00BB3142" w:rsidP="00106C91">
      <w:pPr>
        <w:spacing w:after="0" w:line="240" w:lineRule="auto"/>
      </w:pPr>
      <w:r>
        <w:separator/>
      </w:r>
    </w:p>
  </w:footnote>
  <w:footnote w:type="continuationSeparator" w:id="0">
    <w:p w:rsidR="00BB3142" w:rsidRDefault="00BB3142" w:rsidP="00106C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6DC6" w:rsidRDefault="00F96FB0" w:rsidP="00CE609B">
    <w:pPr>
      <w:pStyle w:val="Header"/>
      <w:jc w:val="center"/>
    </w:pPr>
    <w:r w:rsidRPr="000D551B">
      <w:rPr>
        <w:b/>
        <w:noProof/>
        <w:color w:val="C66006"/>
        <w:lang w:val="en-AU" w:eastAsia="en-AU"/>
      </w:rPr>
      <w:drawing>
        <wp:anchor distT="0" distB="0" distL="114300" distR="114300" simplePos="0" relativeHeight="251659264" behindDoc="1" locked="0" layoutInCell="1" allowOverlap="1" wp14:anchorId="51C068A4" wp14:editId="5D7B3617">
          <wp:simplePos x="0" y="0"/>
          <wp:positionH relativeFrom="column">
            <wp:posOffset>6204857</wp:posOffset>
          </wp:positionH>
          <wp:positionV relativeFrom="paragraph">
            <wp:posOffset>-272085</wp:posOffset>
          </wp:positionV>
          <wp:extent cx="648000" cy="1054883"/>
          <wp:effectExtent l="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colour vertical.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48000" cy="1054883"/>
                  </a:xfrm>
                  <a:prstGeom prst="rect">
                    <a:avLst/>
                  </a:prstGeom>
                </pic:spPr>
              </pic:pic>
            </a:graphicData>
          </a:graphic>
          <wp14:sizeRelH relativeFrom="page">
            <wp14:pctWidth>0</wp14:pctWidth>
          </wp14:sizeRelH>
          <wp14:sizeRelV relativeFrom="page">
            <wp14:pctHeight>0</wp14:pctHeight>
          </wp14:sizeRelV>
        </wp:anchor>
      </w:drawing>
    </w:r>
    <w: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D13C6"/>
    <w:multiLevelType w:val="hybridMultilevel"/>
    <w:tmpl w:val="BA8412C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CE6186B"/>
    <w:multiLevelType w:val="hybridMultilevel"/>
    <w:tmpl w:val="F91064A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12737AE2"/>
    <w:multiLevelType w:val="hybridMultilevel"/>
    <w:tmpl w:val="2196DAEA"/>
    <w:lvl w:ilvl="0" w:tplc="04090001">
      <w:start w:val="1"/>
      <w:numFmt w:val="bullet"/>
      <w:lvlText w:val=""/>
      <w:lvlJc w:val="left"/>
      <w:pPr>
        <w:tabs>
          <w:tab w:val="num" w:pos="1434"/>
        </w:tabs>
        <w:ind w:left="1434" w:hanging="360"/>
      </w:pPr>
      <w:rPr>
        <w:rFonts w:ascii="Symbol" w:hAnsi="Symbol" w:hint="default"/>
      </w:rPr>
    </w:lvl>
    <w:lvl w:ilvl="1" w:tplc="04090003" w:tentative="1">
      <w:start w:val="1"/>
      <w:numFmt w:val="bullet"/>
      <w:lvlText w:val="o"/>
      <w:lvlJc w:val="left"/>
      <w:pPr>
        <w:tabs>
          <w:tab w:val="num" w:pos="2154"/>
        </w:tabs>
        <w:ind w:left="2154" w:hanging="360"/>
      </w:pPr>
      <w:rPr>
        <w:rFonts w:ascii="Courier New" w:hAnsi="Courier New" w:cs="Courier New" w:hint="default"/>
      </w:rPr>
    </w:lvl>
    <w:lvl w:ilvl="2" w:tplc="04090005" w:tentative="1">
      <w:start w:val="1"/>
      <w:numFmt w:val="bullet"/>
      <w:lvlText w:val=""/>
      <w:lvlJc w:val="left"/>
      <w:pPr>
        <w:tabs>
          <w:tab w:val="num" w:pos="2874"/>
        </w:tabs>
        <w:ind w:left="2874" w:hanging="360"/>
      </w:pPr>
      <w:rPr>
        <w:rFonts w:ascii="Wingdings" w:hAnsi="Wingdings" w:hint="default"/>
      </w:rPr>
    </w:lvl>
    <w:lvl w:ilvl="3" w:tplc="04090001" w:tentative="1">
      <w:start w:val="1"/>
      <w:numFmt w:val="bullet"/>
      <w:lvlText w:val=""/>
      <w:lvlJc w:val="left"/>
      <w:pPr>
        <w:tabs>
          <w:tab w:val="num" w:pos="3594"/>
        </w:tabs>
        <w:ind w:left="3594" w:hanging="360"/>
      </w:pPr>
      <w:rPr>
        <w:rFonts w:ascii="Symbol" w:hAnsi="Symbol" w:hint="default"/>
      </w:rPr>
    </w:lvl>
    <w:lvl w:ilvl="4" w:tplc="04090003" w:tentative="1">
      <w:start w:val="1"/>
      <w:numFmt w:val="bullet"/>
      <w:lvlText w:val="o"/>
      <w:lvlJc w:val="left"/>
      <w:pPr>
        <w:tabs>
          <w:tab w:val="num" w:pos="4314"/>
        </w:tabs>
        <w:ind w:left="4314" w:hanging="360"/>
      </w:pPr>
      <w:rPr>
        <w:rFonts w:ascii="Courier New" w:hAnsi="Courier New" w:cs="Courier New" w:hint="default"/>
      </w:rPr>
    </w:lvl>
    <w:lvl w:ilvl="5" w:tplc="04090005" w:tentative="1">
      <w:start w:val="1"/>
      <w:numFmt w:val="bullet"/>
      <w:lvlText w:val=""/>
      <w:lvlJc w:val="left"/>
      <w:pPr>
        <w:tabs>
          <w:tab w:val="num" w:pos="5034"/>
        </w:tabs>
        <w:ind w:left="5034" w:hanging="360"/>
      </w:pPr>
      <w:rPr>
        <w:rFonts w:ascii="Wingdings" w:hAnsi="Wingdings" w:hint="default"/>
      </w:rPr>
    </w:lvl>
    <w:lvl w:ilvl="6" w:tplc="04090001" w:tentative="1">
      <w:start w:val="1"/>
      <w:numFmt w:val="bullet"/>
      <w:lvlText w:val=""/>
      <w:lvlJc w:val="left"/>
      <w:pPr>
        <w:tabs>
          <w:tab w:val="num" w:pos="5754"/>
        </w:tabs>
        <w:ind w:left="5754" w:hanging="360"/>
      </w:pPr>
      <w:rPr>
        <w:rFonts w:ascii="Symbol" w:hAnsi="Symbol" w:hint="default"/>
      </w:rPr>
    </w:lvl>
    <w:lvl w:ilvl="7" w:tplc="04090003" w:tentative="1">
      <w:start w:val="1"/>
      <w:numFmt w:val="bullet"/>
      <w:lvlText w:val="o"/>
      <w:lvlJc w:val="left"/>
      <w:pPr>
        <w:tabs>
          <w:tab w:val="num" w:pos="6474"/>
        </w:tabs>
        <w:ind w:left="6474" w:hanging="360"/>
      </w:pPr>
      <w:rPr>
        <w:rFonts w:ascii="Courier New" w:hAnsi="Courier New" w:cs="Courier New" w:hint="default"/>
      </w:rPr>
    </w:lvl>
    <w:lvl w:ilvl="8" w:tplc="04090005" w:tentative="1">
      <w:start w:val="1"/>
      <w:numFmt w:val="bullet"/>
      <w:lvlText w:val=""/>
      <w:lvlJc w:val="left"/>
      <w:pPr>
        <w:tabs>
          <w:tab w:val="num" w:pos="7194"/>
        </w:tabs>
        <w:ind w:left="7194" w:hanging="360"/>
      </w:pPr>
      <w:rPr>
        <w:rFonts w:ascii="Wingdings" w:hAnsi="Wingdings" w:hint="default"/>
      </w:rPr>
    </w:lvl>
  </w:abstractNum>
  <w:abstractNum w:abstractNumId="3" w15:restartNumberingAfterBreak="0">
    <w:nsid w:val="15CF6DD3"/>
    <w:multiLevelType w:val="hybridMultilevel"/>
    <w:tmpl w:val="232A5AFA"/>
    <w:lvl w:ilvl="0" w:tplc="0809001B">
      <w:start w:val="1"/>
      <w:numFmt w:val="lowerRoman"/>
      <w:lvlText w:val="%1."/>
      <w:lvlJc w:val="right"/>
      <w:pPr>
        <w:ind w:left="1440" w:hanging="360"/>
      </w:p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70E3723"/>
    <w:multiLevelType w:val="singleLevel"/>
    <w:tmpl w:val="F178422E"/>
    <w:lvl w:ilvl="0">
      <w:start w:val="1"/>
      <w:numFmt w:val="bullet"/>
      <w:lvlText w:val=""/>
      <w:lvlJc w:val="left"/>
      <w:pPr>
        <w:tabs>
          <w:tab w:val="num" w:pos="369"/>
        </w:tabs>
        <w:ind w:left="369" w:hanging="369"/>
      </w:pPr>
      <w:rPr>
        <w:rFonts w:ascii="Symbol" w:hAnsi="Symbol" w:hint="default"/>
        <w:sz w:val="16"/>
      </w:rPr>
    </w:lvl>
  </w:abstractNum>
  <w:abstractNum w:abstractNumId="5" w15:restartNumberingAfterBreak="0">
    <w:nsid w:val="1C1809CF"/>
    <w:multiLevelType w:val="hybridMultilevel"/>
    <w:tmpl w:val="443409D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EB8308E"/>
    <w:multiLevelType w:val="hybridMultilevel"/>
    <w:tmpl w:val="CBEE1B80"/>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21DF2B0C"/>
    <w:multiLevelType w:val="hybridMultilevel"/>
    <w:tmpl w:val="29B0887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274C3C13"/>
    <w:multiLevelType w:val="hybridMultilevel"/>
    <w:tmpl w:val="830CFCC6"/>
    <w:lvl w:ilvl="0" w:tplc="0809000F">
      <w:start w:val="1"/>
      <w:numFmt w:val="decimal"/>
      <w:lvlText w:val="%1."/>
      <w:lvlJc w:val="left"/>
      <w:pPr>
        <w:ind w:left="360" w:hanging="360"/>
      </w:pPr>
    </w:lvl>
    <w:lvl w:ilvl="1" w:tplc="08090015">
      <w:start w:val="1"/>
      <w:numFmt w:val="upperLetter"/>
      <w:lvlText w:val="%2."/>
      <w:lvlJc w:val="left"/>
      <w:pPr>
        <w:ind w:left="1080" w:hanging="360"/>
      </w:pPr>
      <w:rPr>
        <w:rFonts w:hint="default"/>
      </w:r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2C265739"/>
    <w:multiLevelType w:val="hybridMultilevel"/>
    <w:tmpl w:val="BC7A32CE"/>
    <w:lvl w:ilvl="0" w:tplc="04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02830B7"/>
    <w:multiLevelType w:val="hybridMultilevel"/>
    <w:tmpl w:val="1A0CB790"/>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323737C3"/>
    <w:multiLevelType w:val="hybridMultilevel"/>
    <w:tmpl w:val="09B255C0"/>
    <w:lvl w:ilvl="0" w:tplc="04090001">
      <w:start w:val="1"/>
      <w:numFmt w:val="bullet"/>
      <w:lvlText w:val=""/>
      <w:lvlJc w:val="left"/>
      <w:pPr>
        <w:tabs>
          <w:tab w:val="num" w:pos="1080"/>
        </w:tabs>
        <w:ind w:left="1080" w:hanging="360"/>
      </w:pPr>
      <w:rPr>
        <w:rFonts w:ascii="Symbol" w:hAnsi="Symbol" w:hint="default"/>
      </w:rPr>
    </w:lvl>
    <w:lvl w:ilvl="1" w:tplc="0409000F">
      <w:start w:val="1"/>
      <w:numFmt w:val="decimal"/>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359C4CE8"/>
    <w:multiLevelType w:val="hybridMultilevel"/>
    <w:tmpl w:val="61FEA20C"/>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BE877C1"/>
    <w:multiLevelType w:val="hybridMultilevel"/>
    <w:tmpl w:val="CD282BD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416620C4"/>
    <w:multiLevelType w:val="hybridMultilevel"/>
    <w:tmpl w:val="3AECE15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4F151F78"/>
    <w:multiLevelType w:val="hybridMultilevel"/>
    <w:tmpl w:val="D52E0746"/>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BF059F2"/>
    <w:multiLevelType w:val="hybridMultilevel"/>
    <w:tmpl w:val="A474773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6536189C"/>
    <w:multiLevelType w:val="hybridMultilevel"/>
    <w:tmpl w:val="9364D9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70DB5EDE"/>
    <w:multiLevelType w:val="hybridMultilevel"/>
    <w:tmpl w:val="7E12EE0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ECF2D4C"/>
    <w:multiLevelType w:val="hybridMultilevel"/>
    <w:tmpl w:val="14D6A2F6"/>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8"/>
  </w:num>
  <w:num w:numId="3">
    <w:abstractNumId w:val="8"/>
  </w:num>
  <w:num w:numId="4">
    <w:abstractNumId w:val="1"/>
  </w:num>
  <w:num w:numId="5">
    <w:abstractNumId w:val="15"/>
  </w:num>
  <w:num w:numId="6">
    <w:abstractNumId w:val="12"/>
  </w:num>
  <w:num w:numId="7">
    <w:abstractNumId w:val="3"/>
  </w:num>
  <w:num w:numId="8">
    <w:abstractNumId w:val="13"/>
  </w:num>
  <w:num w:numId="9">
    <w:abstractNumId w:val="7"/>
  </w:num>
  <w:num w:numId="10">
    <w:abstractNumId w:val="14"/>
  </w:num>
  <w:num w:numId="11">
    <w:abstractNumId w:val="6"/>
  </w:num>
  <w:num w:numId="12">
    <w:abstractNumId w:val="11"/>
  </w:num>
  <w:num w:numId="13">
    <w:abstractNumId w:val="4"/>
  </w:num>
  <w:num w:numId="14">
    <w:abstractNumId w:val="9"/>
  </w:num>
  <w:num w:numId="15">
    <w:abstractNumId w:val="19"/>
  </w:num>
  <w:num w:numId="16">
    <w:abstractNumId w:val="10"/>
  </w:num>
  <w:num w:numId="17">
    <w:abstractNumId w:val="17"/>
  </w:num>
  <w:num w:numId="18">
    <w:abstractNumId w:val="2"/>
  </w:num>
  <w:num w:numId="19">
    <w:abstractNumId w:val="16"/>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6C91"/>
    <w:rsid w:val="00085DD3"/>
    <w:rsid w:val="000E0551"/>
    <w:rsid w:val="000E3565"/>
    <w:rsid w:val="00106C91"/>
    <w:rsid w:val="00296A80"/>
    <w:rsid w:val="002F29EE"/>
    <w:rsid w:val="003C4102"/>
    <w:rsid w:val="00403EDE"/>
    <w:rsid w:val="004471E2"/>
    <w:rsid w:val="00686750"/>
    <w:rsid w:val="00727079"/>
    <w:rsid w:val="007E0989"/>
    <w:rsid w:val="009442B1"/>
    <w:rsid w:val="00982DE8"/>
    <w:rsid w:val="009861D1"/>
    <w:rsid w:val="009C2D0B"/>
    <w:rsid w:val="009F3954"/>
    <w:rsid w:val="00B2485A"/>
    <w:rsid w:val="00B66D69"/>
    <w:rsid w:val="00BB3142"/>
    <w:rsid w:val="00CE609B"/>
    <w:rsid w:val="00CF4469"/>
    <w:rsid w:val="00D63E24"/>
    <w:rsid w:val="00D76DC6"/>
    <w:rsid w:val="00DC731C"/>
    <w:rsid w:val="00EC71A7"/>
    <w:rsid w:val="00EF7ABD"/>
    <w:rsid w:val="00F96FB0"/>
    <w:rsid w:val="00F979B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799D77"/>
  <w15:chartTrackingRefBased/>
  <w15:docId w15:val="{69B6DE23-2E72-482C-96FE-ED71E98470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06C91"/>
    <w:pPr>
      <w:spacing w:after="200" w:line="276" w:lineRule="auto"/>
    </w:pPr>
    <w:rPr>
      <w:rFonts w:ascii="Arial" w:hAnsi="Arial" w:cs="Arial"/>
      <w:sz w:val="20"/>
      <w:szCs w:val="20"/>
    </w:rPr>
  </w:style>
  <w:style w:type="paragraph" w:styleId="Heading1">
    <w:name w:val="heading 1"/>
    <w:basedOn w:val="Normal"/>
    <w:next w:val="Normal"/>
    <w:link w:val="Heading1Char"/>
    <w:uiPriority w:val="9"/>
    <w:qFormat/>
    <w:rsid w:val="009861D1"/>
    <w:pPr>
      <w:keepNext/>
      <w:keepLines/>
      <w:spacing w:before="280" w:after="280"/>
      <w:outlineLvl w:val="0"/>
    </w:pPr>
    <w:rPr>
      <w:rFonts w:ascii="Calibri" w:eastAsiaTheme="majorEastAsia" w:hAnsi="Calibri" w:cstheme="majorBidi"/>
      <w:bCs/>
      <w:color w:val="C66006"/>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61D1"/>
    <w:rPr>
      <w:rFonts w:ascii="Calibri" w:eastAsiaTheme="majorEastAsia" w:hAnsi="Calibri" w:cstheme="majorBidi"/>
      <w:bCs/>
      <w:color w:val="C66006"/>
      <w:sz w:val="36"/>
      <w:szCs w:val="28"/>
    </w:rPr>
  </w:style>
  <w:style w:type="paragraph" w:styleId="ListParagraph">
    <w:name w:val="List Paragraph"/>
    <w:basedOn w:val="Normal"/>
    <w:uiPriority w:val="34"/>
    <w:qFormat/>
    <w:rsid w:val="00106C91"/>
    <w:pPr>
      <w:ind w:left="720"/>
      <w:contextualSpacing/>
    </w:pPr>
  </w:style>
  <w:style w:type="paragraph" w:styleId="CommentText">
    <w:name w:val="annotation text"/>
    <w:basedOn w:val="Normal"/>
    <w:link w:val="CommentTextChar"/>
    <w:uiPriority w:val="99"/>
    <w:unhideWhenUsed/>
    <w:rsid w:val="00106C91"/>
    <w:pPr>
      <w:spacing w:line="240" w:lineRule="auto"/>
    </w:pPr>
  </w:style>
  <w:style w:type="character" w:customStyle="1" w:styleId="CommentTextChar">
    <w:name w:val="Comment Text Char"/>
    <w:basedOn w:val="DefaultParagraphFont"/>
    <w:link w:val="CommentText"/>
    <w:uiPriority w:val="99"/>
    <w:rsid w:val="00106C91"/>
    <w:rPr>
      <w:rFonts w:ascii="Arial" w:hAnsi="Arial" w:cs="Arial"/>
      <w:sz w:val="20"/>
      <w:szCs w:val="20"/>
    </w:rPr>
  </w:style>
  <w:style w:type="paragraph" w:styleId="Header">
    <w:name w:val="header"/>
    <w:basedOn w:val="Normal"/>
    <w:link w:val="HeaderChar"/>
    <w:uiPriority w:val="99"/>
    <w:unhideWhenUsed/>
    <w:rsid w:val="00106C91"/>
    <w:pPr>
      <w:tabs>
        <w:tab w:val="center" w:pos="4513"/>
        <w:tab w:val="right" w:pos="9026"/>
      </w:tabs>
      <w:spacing w:after="0" w:line="240" w:lineRule="auto"/>
    </w:pPr>
  </w:style>
  <w:style w:type="character" w:customStyle="1" w:styleId="HeaderChar">
    <w:name w:val="Header Char"/>
    <w:basedOn w:val="DefaultParagraphFont"/>
    <w:link w:val="Header"/>
    <w:uiPriority w:val="99"/>
    <w:rsid w:val="00106C91"/>
    <w:rPr>
      <w:rFonts w:ascii="Arial" w:hAnsi="Arial" w:cs="Arial"/>
      <w:sz w:val="20"/>
      <w:szCs w:val="20"/>
    </w:rPr>
  </w:style>
  <w:style w:type="paragraph" w:styleId="Footer">
    <w:name w:val="footer"/>
    <w:basedOn w:val="Normal"/>
    <w:link w:val="FooterChar"/>
    <w:uiPriority w:val="99"/>
    <w:unhideWhenUsed/>
    <w:rsid w:val="00106C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106C91"/>
    <w:rPr>
      <w:rFonts w:ascii="Arial" w:hAnsi="Arial" w:cs="Arial"/>
      <w:sz w:val="20"/>
      <w:szCs w:val="20"/>
    </w:rPr>
  </w:style>
  <w:style w:type="character" w:styleId="CommentReference">
    <w:name w:val="annotation reference"/>
    <w:basedOn w:val="DefaultParagraphFont"/>
    <w:uiPriority w:val="99"/>
    <w:semiHidden/>
    <w:unhideWhenUsed/>
    <w:rsid w:val="00106C91"/>
    <w:rPr>
      <w:sz w:val="16"/>
      <w:szCs w:val="16"/>
    </w:rPr>
  </w:style>
  <w:style w:type="paragraph" w:styleId="BalloonText">
    <w:name w:val="Balloon Text"/>
    <w:basedOn w:val="Normal"/>
    <w:link w:val="BalloonTextChar"/>
    <w:uiPriority w:val="99"/>
    <w:semiHidden/>
    <w:unhideWhenUsed/>
    <w:rsid w:val="00106C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6C9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844</Words>
  <Characters>4811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Epps, Julia</dc:creator>
  <cp:keywords/>
  <dc:description/>
  <cp:lastModifiedBy>O'Brien, Kathleen</cp:lastModifiedBy>
  <cp:revision>2</cp:revision>
  <dcterms:created xsi:type="dcterms:W3CDTF">2019-12-17T16:32:00Z</dcterms:created>
  <dcterms:modified xsi:type="dcterms:W3CDTF">2019-12-17T16:32:00Z</dcterms:modified>
</cp:coreProperties>
</file>