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92B" w:rsidRPr="00A97D35" w:rsidRDefault="0071692B" w:rsidP="0071692B">
      <w:pPr>
        <w:ind w:firstLine="720"/>
        <w:rPr>
          <w:rFonts w:ascii="Calibri" w:hAnsi="Calibri" w:cs="Arial"/>
          <w:b/>
          <w:sz w:val="22"/>
          <w:szCs w:val="22"/>
          <w:lang w:val="en-GB"/>
        </w:rPr>
      </w:pPr>
      <w:bookmarkStart w:id="0" w:name="_Toc222723784"/>
    </w:p>
    <w:p w:rsidR="0071692B" w:rsidRPr="00A97D35" w:rsidRDefault="0071692B" w:rsidP="0071692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9900"/>
        <w:outlineLvl w:val="0"/>
        <w:rPr>
          <w:rFonts w:ascii="Calibri" w:hAnsi="Calibri" w:cs="Arial"/>
          <w:b/>
          <w:sz w:val="22"/>
          <w:szCs w:val="22"/>
          <w:lang w:val="en-GB"/>
        </w:rPr>
      </w:pPr>
    </w:p>
    <w:p w:rsidR="0071692B" w:rsidRPr="00885A16" w:rsidRDefault="0071692B" w:rsidP="0071692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9900"/>
        <w:jc w:val="center"/>
        <w:outlineLvl w:val="0"/>
        <w:rPr>
          <w:rFonts w:ascii="Calibri" w:hAnsi="Calibri" w:cs="Arial"/>
          <w:b/>
          <w:smallCaps/>
          <w:sz w:val="28"/>
          <w:szCs w:val="28"/>
        </w:rPr>
      </w:pPr>
      <w:r w:rsidRPr="00A97D35">
        <w:rPr>
          <w:rFonts w:ascii="Calibri" w:hAnsi="Calibri" w:cs="Arial"/>
          <w:b/>
          <w:smallCaps/>
          <w:sz w:val="28"/>
          <w:szCs w:val="28"/>
          <w:lang w:val="en-GB"/>
        </w:rPr>
        <w:t xml:space="preserve">Annex A.    </w:t>
      </w:r>
      <w:r w:rsidRPr="00885A16">
        <w:rPr>
          <w:rFonts w:ascii="Calibri" w:hAnsi="Calibri" w:cs="Arial"/>
          <w:b/>
          <w:smallCaps/>
          <w:sz w:val="28"/>
          <w:szCs w:val="28"/>
        </w:rPr>
        <w:t>CI Emergency Response Fund Proposal</w:t>
      </w:r>
      <w:bookmarkEnd w:id="0"/>
      <w:r w:rsidRPr="00885A16">
        <w:rPr>
          <w:rFonts w:ascii="Calibri" w:hAnsi="Calibri" w:cs="Arial"/>
          <w:b/>
          <w:smallCaps/>
          <w:sz w:val="28"/>
          <w:szCs w:val="28"/>
        </w:rPr>
        <w:t xml:space="preserve"> Format </w:t>
      </w:r>
    </w:p>
    <w:p w:rsidR="0071692B" w:rsidRPr="00C9526C" w:rsidRDefault="0071692B" w:rsidP="0071692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9900"/>
        <w:outlineLvl w:val="0"/>
        <w:rPr>
          <w:rFonts w:ascii="Calibri" w:hAnsi="Calibri" w:cs="Arial"/>
          <w:sz w:val="22"/>
          <w:szCs w:val="22"/>
        </w:rPr>
      </w:pPr>
    </w:p>
    <w:p w:rsidR="0071692B" w:rsidRPr="00C9526C" w:rsidRDefault="0071692B" w:rsidP="0071692B">
      <w:pPr>
        <w:rPr>
          <w:rFonts w:ascii="Calibri" w:hAnsi="Calibri" w:cs="Arial"/>
          <w:sz w:val="22"/>
          <w:szCs w:val="22"/>
        </w:rPr>
      </w:pPr>
    </w:p>
    <w:p w:rsidR="0071692B" w:rsidRPr="00C9526C" w:rsidRDefault="0071692B" w:rsidP="0071692B">
      <w:pPr>
        <w:rPr>
          <w:rFonts w:ascii="Calibri" w:hAnsi="Calibri" w:cs="Arial"/>
          <w:b/>
          <w:sz w:val="22"/>
          <w:szCs w:val="22"/>
        </w:rPr>
      </w:pPr>
      <w:r w:rsidRPr="00C9526C">
        <w:rPr>
          <w:rFonts w:ascii="Calibri" w:hAnsi="Calibri" w:cs="Arial"/>
          <w:b/>
          <w:sz w:val="22"/>
          <w:szCs w:val="22"/>
        </w:rPr>
        <w:t>1. Summary:</w:t>
      </w:r>
    </w:p>
    <w:p w:rsidR="0071692B" w:rsidRPr="00C9526C" w:rsidRDefault="0071692B" w:rsidP="0071692B">
      <w:pPr>
        <w:rPr>
          <w:rFonts w:ascii="Calibri" w:hAnsi="Calibri" w:cs="Arial"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50"/>
        <w:gridCol w:w="4639"/>
      </w:tblGrid>
      <w:tr w:rsidR="0071692B" w:rsidRPr="00C9526C" w:rsidTr="0078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50" w:type="dxa"/>
          </w:tcPr>
          <w:p w:rsidR="0071692B" w:rsidRPr="00C9526C" w:rsidRDefault="0071692B" w:rsidP="00781789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C9526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1. Requesting CARE office: </w:t>
            </w:r>
          </w:p>
        </w:tc>
        <w:tc>
          <w:tcPr>
            <w:tcW w:w="4639" w:type="dxa"/>
          </w:tcPr>
          <w:p w:rsidR="0071692B" w:rsidRPr="00C9526C" w:rsidRDefault="0071692B" w:rsidP="00781789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C9526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2. Date: </w:t>
            </w:r>
          </w:p>
        </w:tc>
      </w:tr>
      <w:tr w:rsidR="0071692B" w:rsidRPr="00C9526C" w:rsidTr="00781789">
        <w:tblPrEx>
          <w:tblCellMar>
            <w:top w:w="0" w:type="dxa"/>
            <w:bottom w:w="0" w:type="dxa"/>
          </w:tblCellMar>
        </w:tblPrEx>
        <w:tc>
          <w:tcPr>
            <w:tcW w:w="9889" w:type="dxa"/>
            <w:gridSpan w:val="2"/>
          </w:tcPr>
          <w:p w:rsidR="0071692B" w:rsidRPr="00C9526C" w:rsidRDefault="0071692B" w:rsidP="00781789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C9526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3. CO/DCM contact name:  </w:t>
            </w:r>
          </w:p>
        </w:tc>
      </w:tr>
      <w:tr w:rsidR="0071692B" w:rsidRPr="00C9526C" w:rsidTr="00781789">
        <w:tblPrEx>
          <w:tblCellMar>
            <w:top w:w="0" w:type="dxa"/>
            <w:bottom w:w="0" w:type="dxa"/>
          </w:tblCellMar>
        </w:tblPrEx>
        <w:tc>
          <w:tcPr>
            <w:tcW w:w="9889" w:type="dxa"/>
            <w:gridSpan w:val="2"/>
          </w:tcPr>
          <w:p w:rsidR="0071692B" w:rsidRPr="00C9526C" w:rsidRDefault="0071692B" w:rsidP="00781789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C9526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4. CO/DCM contact position: </w:t>
            </w:r>
          </w:p>
        </w:tc>
      </w:tr>
      <w:tr w:rsidR="0071692B" w:rsidRPr="00C9526C" w:rsidTr="00781789">
        <w:tblPrEx>
          <w:tblCellMar>
            <w:top w:w="0" w:type="dxa"/>
            <w:bottom w:w="0" w:type="dxa"/>
          </w:tblCellMar>
        </w:tblPrEx>
        <w:tc>
          <w:tcPr>
            <w:tcW w:w="5250" w:type="dxa"/>
          </w:tcPr>
          <w:p w:rsidR="0071692B" w:rsidRPr="00C9526C" w:rsidRDefault="0071692B" w:rsidP="00781789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C9526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5. Name of the emergency                                          </w:t>
            </w:r>
          </w:p>
        </w:tc>
        <w:tc>
          <w:tcPr>
            <w:tcW w:w="4639" w:type="dxa"/>
          </w:tcPr>
          <w:p w:rsidR="0071692B" w:rsidRPr="00C9526C" w:rsidRDefault="0071692B" w:rsidP="00781789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E</w:t>
            </w:r>
            <w:r w:rsidRPr="00C9526C">
              <w:rPr>
                <w:rFonts w:ascii="Calibri" w:hAnsi="Calibri" w:cs="Arial"/>
                <w:b/>
                <w:bCs/>
                <w:sz w:val="22"/>
                <w:szCs w:val="22"/>
              </w:rPr>
              <w:t>mergency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type</w:t>
            </w:r>
            <w:r w:rsidRPr="00C9526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: </w:t>
            </w:r>
          </w:p>
        </w:tc>
      </w:tr>
      <w:tr w:rsidR="0071692B" w:rsidRPr="00C9526C" w:rsidTr="00781789">
        <w:tblPrEx>
          <w:tblCellMar>
            <w:top w:w="0" w:type="dxa"/>
            <w:bottom w:w="0" w:type="dxa"/>
          </w:tblCellMar>
        </w:tblPrEx>
        <w:tc>
          <w:tcPr>
            <w:tcW w:w="9889" w:type="dxa"/>
            <w:gridSpan w:val="2"/>
          </w:tcPr>
          <w:p w:rsidR="0071692B" w:rsidRPr="00C9526C" w:rsidRDefault="0071692B" w:rsidP="00781789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C9526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6. Amount requested (Euros):  </w:t>
            </w:r>
          </w:p>
        </w:tc>
      </w:tr>
      <w:tr w:rsidR="0071692B" w:rsidRPr="00C9526C" w:rsidTr="00781789">
        <w:tblPrEx>
          <w:tblCellMar>
            <w:top w:w="0" w:type="dxa"/>
            <w:bottom w:w="0" w:type="dxa"/>
          </w:tblCellMar>
        </w:tblPrEx>
        <w:tc>
          <w:tcPr>
            <w:tcW w:w="9889" w:type="dxa"/>
            <w:gridSpan w:val="2"/>
          </w:tcPr>
          <w:p w:rsidR="0071692B" w:rsidRPr="00C9526C" w:rsidRDefault="0071692B" w:rsidP="00781789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C9526C">
              <w:rPr>
                <w:rFonts w:ascii="Calibri" w:hAnsi="Calibri" w:cs="Arial"/>
                <w:b/>
                <w:bCs/>
                <w:sz w:val="22"/>
                <w:szCs w:val="22"/>
              </w:rPr>
              <w:t>7. Leverage ratio</w:t>
            </w:r>
            <w:r w:rsidRPr="00C9526C">
              <w:rPr>
                <w:rFonts w:ascii="Calibri" w:hAnsi="Calibri" w:cs="Arial"/>
                <w:sz w:val="22"/>
                <w:szCs w:val="22"/>
                <w:vertAlign w:val="superscript"/>
              </w:rPr>
              <w:footnoteReference w:id="1"/>
            </w:r>
            <w:r w:rsidRPr="00C9526C">
              <w:rPr>
                <w:rFonts w:ascii="Calibri" w:hAnsi="Calibri" w:cs="Arial"/>
                <w:b/>
                <w:bCs/>
                <w:sz w:val="22"/>
                <w:szCs w:val="22"/>
              </w:rPr>
              <w:t>: ERF REQUEST Euro__________ / Fundraising target Euro________</w:t>
            </w:r>
          </w:p>
        </w:tc>
      </w:tr>
      <w:tr w:rsidR="0071692B" w:rsidRPr="00C9526C" w:rsidTr="00781789">
        <w:tblPrEx>
          <w:tblCellMar>
            <w:top w:w="0" w:type="dxa"/>
            <w:bottom w:w="0" w:type="dxa"/>
          </w:tblCellMar>
        </w:tblPrEx>
        <w:tc>
          <w:tcPr>
            <w:tcW w:w="9889" w:type="dxa"/>
            <w:gridSpan w:val="2"/>
          </w:tcPr>
          <w:p w:rsidR="0071692B" w:rsidRPr="00C9526C" w:rsidRDefault="0071692B" w:rsidP="00781789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C9526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8. 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Estimated </w:t>
            </w:r>
            <w:r w:rsidRPr="00C9526C">
              <w:rPr>
                <w:rFonts w:ascii="Calibri" w:hAnsi="Calibri" w:cs="Arial"/>
                <w:b/>
                <w:bCs/>
                <w:sz w:val="22"/>
                <w:szCs w:val="22"/>
              </w:rPr>
              <w:t>Amount to be reimburse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d</w:t>
            </w:r>
            <w:r w:rsidRPr="00C9526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in EURO:_______________</w:t>
            </w:r>
          </w:p>
        </w:tc>
      </w:tr>
    </w:tbl>
    <w:p w:rsidR="0071692B" w:rsidRPr="00C9526C" w:rsidRDefault="0071692B" w:rsidP="0071692B">
      <w:pPr>
        <w:rPr>
          <w:rFonts w:ascii="Calibri" w:hAnsi="Calibri" w:cs="Arial"/>
          <w:b/>
          <w:sz w:val="22"/>
          <w:szCs w:val="22"/>
        </w:rPr>
      </w:pPr>
    </w:p>
    <w:p w:rsidR="0071692B" w:rsidRDefault="0071692B" w:rsidP="0071692B">
      <w:pPr>
        <w:rPr>
          <w:rFonts w:ascii="Calibri" w:hAnsi="Calibri" w:cs="Arial"/>
          <w:b/>
          <w:sz w:val="22"/>
          <w:szCs w:val="22"/>
        </w:rPr>
      </w:pPr>
      <w:r w:rsidRPr="00C9526C">
        <w:rPr>
          <w:rFonts w:ascii="Calibri" w:hAnsi="Calibri" w:cs="Arial"/>
          <w:b/>
          <w:sz w:val="22"/>
          <w:szCs w:val="22"/>
        </w:rPr>
        <w:t xml:space="preserve">2. </w:t>
      </w:r>
      <w:r>
        <w:rPr>
          <w:rFonts w:ascii="Calibri" w:hAnsi="Calibri" w:cs="Arial"/>
          <w:b/>
          <w:sz w:val="22"/>
          <w:szCs w:val="22"/>
        </w:rPr>
        <w:t xml:space="preserve">Summary </w:t>
      </w:r>
      <w:r w:rsidRPr="00C9526C">
        <w:rPr>
          <w:rFonts w:ascii="Calibri" w:hAnsi="Calibri" w:cs="Arial"/>
          <w:b/>
          <w:sz w:val="22"/>
          <w:szCs w:val="22"/>
        </w:rPr>
        <w:t>checklist</w:t>
      </w:r>
      <w:r>
        <w:rPr>
          <w:rFonts w:ascii="Calibri" w:hAnsi="Calibri" w:cs="Arial"/>
          <w:b/>
          <w:sz w:val="22"/>
          <w:szCs w:val="22"/>
        </w:rPr>
        <w:t xml:space="preserve"> (please complete once the proposal is written):</w:t>
      </w:r>
    </w:p>
    <w:p w:rsidR="0071692B" w:rsidRDefault="0071692B" w:rsidP="0071692B">
      <w:pPr>
        <w:rPr>
          <w:rFonts w:ascii="Calibri" w:hAnsi="Calibri" w:cs="Arial"/>
          <w:b/>
          <w:sz w:val="22"/>
          <w:szCs w:val="22"/>
        </w:rPr>
      </w:pPr>
    </w:p>
    <w:tbl>
      <w:tblPr>
        <w:tblW w:w="9809" w:type="dxa"/>
        <w:jc w:val="center"/>
        <w:tblInd w:w="-1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4"/>
        <w:gridCol w:w="3855"/>
      </w:tblGrid>
      <w:tr w:rsidR="0071692B" w:rsidRPr="00CD6317" w:rsidTr="00781789">
        <w:trPr>
          <w:jc w:val="center"/>
        </w:trPr>
        <w:tc>
          <w:tcPr>
            <w:tcW w:w="5954" w:type="dxa"/>
            <w:shd w:val="clear" w:color="auto" w:fill="FFCC00"/>
          </w:tcPr>
          <w:p w:rsidR="0071692B" w:rsidRPr="00CD6317" w:rsidRDefault="0071692B" w:rsidP="00781789">
            <w:pPr>
              <w:pStyle w:val="BodyText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CD6317">
              <w:rPr>
                <w:rFonts w:ascii="Calibri" w:hAnsi="Calibri" w:cs="Arial"/>
                <w:b/>
                <w:sz w:val="22"/>
                <w:szCs w:val="22"/>
              </w:rPr>
              <w:t>1. MANDATORY CRITERIA</w:t>
            </w:r>
          </w:p>
        </w:tc>
        <w:tc>
          <w:tcPr>
            <w:tcW w:w="3855" w:type="dxa"/>
            <w:shd w:val="clear" w:color="auto" w:fill="FFCC00"/>
          </w:tcPr>
          <w:p w:rsidR="0071692B" w:rsidRPr="00CD6317" w:rsidRDefault="0071692B" w:rsidP="00781789">
            <w:pPr>
              <w:pStyle w:val="BodyText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CO /DCM RESPONSE </w:t>
            </w:r>
          </w:p>
        </w:tc>
      </w:tr>
      <w:tr w:rsidR="0071692B" w:rsidRPr="00E215FE" w:rsidTr="00781789">
        <w:trPr>
          <w:jc w:val="center"/>
        </w:trPr>
        <w:tc>
          <w:tcPr>
            <w:tcW w:w="5954" w:type="dxa"/>
            <w:shd w:val="clear" w:color="auto" w:fill="auto"/>
          </w:tcPr>
          <w:p w:rsidR="0071692B" w:rsidRPr="00E215FE" w:rsidRDefault="0071692B" w:rsidP="00781789">
            <w:pPr>
              <w:pStyle w:val="BodyText"/>
              <w:rPr>
                <w:rFonts w:ascii="Calibri" w:hAnsi="Calibri" w:cs="Arial"/>
                <w:sz w:val="22"/>
                <w:szCs w:val="22"/>
              </w:rPr>
            </w:pPr>
            <w:r w:rsidRPr="00E215FE">
              <w:rPr>
                <w:rFonts w:ascii="Calibri" w:hAnsi="Calibri" w:cs="Arial"/>
                <w:sz w:val="22"/>
                <w:szCs w:val="22"/>
              </w:rPr>
              <w:t xml:space="preserve">A. Please </w:t>
            </w:r>
            <w:r>
              <w:rPr>
                <w:rFonts w:ascii="Calibri" w:hAnsi="Calibri" w:cs="Arial"/>
                <w:sz w:val="22"/>
                <w:szCs w:val="22"/>
              </w:rPr>
              <w:t>summarize</w:t>
            </w:r>
            <w:r w:rsidRPr="00E215FE">
              <w:rPr>
                <w:rFonts w:ascii="Calibri" w:hAnsi="Calibri" w:cs="Arial"/>
                <w:sz w:val="22"/>
                <w:szCs w:val="22"/>
              </w:rPr>
              <w:t xml:space="preserve"> the urgent humanitarian need?</w:t>
            </w:r>
          </w:p>
          <w:p w:rsidR="0071692B" w:rsidRPr="00E215FE" w:rsidRDefault="0071692B" w:rsidP="00781789">
            <w:pPr>
              <w:pStyle w:val="BodyTex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855" w:type="dxa"/>
          </w:tcPr>
          <w:p w:rsidR="0071692B" w:rsidRPr="00E215FE" w:rsidRDefault="0071692B" w:rsidP="00781789">
            <w:pPr>
              <w:pStyle w:val="BodyTex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71692B" w:rsidRPr="00E215FE" w:rsidTr="00781789">
        <w:trPr>
          <w:jc w:val="center"/>
        </w:trPr>
        <w:tc>
          <w:tcPr>
            <w:tcW w:w="5954" w:type="dxa"/>
            <w:shd w:val="clear" w:color="auto" w:fill="auto"/>
          </w:tcPr>
          <w:p w:rsidR="0071692B" w:rsidRDefault="0071692B" w:rsidP="00781789">
            <w:pPr>
              <w:pStyle w:val="BodyText"/>
              <w:rPr>
                <w:rFonts w:ascii="Calibri" w:hAnsi="Calibri" w:cs="Arial"/>
                <w:sz w:val="22"/>
                <w:szCs w:val="22"/>
              </w:rPr>
            </w:pPr>
            <w:r w:rsidRPr="00E215FE">
              <w:rPr>
                <w:rFonts w:ascii="Calibri" w:hAnsi="Calibri" w:cs="Arial"/>
                <w:sz w:val="22"/>
                <w:szCs w:val="22"/>
              </w:rPr>
              <w:t xml:space="preserve">B. Please attach the capacity assessment for the CO/DCM and list the most critical issues?  </w:t>
            </w:r>
          </w:p>
          <w:p w:rsidR="0071692B" w:rsidRPr="00E215FE" w:rsidRDefault="0071692B" w:rsidP="00781789">
            <w:pPr>
              <w:pStyle w:val="BodyTex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855" w:type="dxa"/>
          </w:tcPr>
          <w:p w:rsidR="0071692B" w:rsidRPr="00E215FE" w:rsidRDefault="0071692B" w:rsidP="00781789">
            <w:pPr>
              <w:pStyle w:val="BodyTex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71692B" w:rsidRPr="00E215FE" w:rsidTr="00781789">
        <w:trPr>
          <w:jc w:val="center"/>
        </w:trPr>
        <w:tc>
          <w:tcPr>
            <w:tcW w:w="5954" w:type="dxa"/>
            <w:shd w:val="clear" w:color="auto" w:fill="auto"/>
          </w:tcPr>
          <w:p w:rsidR="0071692B" w:rsidRPr="00E215FE" w:rsidRDefault="0071692B" w:rsidP="00781789">
            <w:pPr>
              <w:pStyle w:val="BodyText"/>
              <w:rPr>
                <w:rFonts w:ascii="Calibri" w:hAnsi="Calibri" w:cs="Arial"/>
                <w:sz w:val="22"/>
                <w:szCs w:val="22"/>
              </w:rPr>
            </w:pPr>
            <w:r w:rsidRPr="00E215FE">
              <w:rPr>
                <w:rFonts w:ascii="Calibri" w:hAnsi="Calibri" w:cs="Arial"/>
                <w:sz w:val="22"/>
                <w:szCs w:val="22"/>
              </w:rPr>
              <w:t xml:space="preserve">C. Please attach the gender action plan. What are your key challenges within this plan and who will be responsible for follow up? </w:t>
            </w:r>
          </w:p>
        </w:tc>
        <w:tc>
          <w:tcPr>
            <w:tcW w:w="3855" w:type="dxa"/>
          </w:tcPr>
          <w:p w:rsidR="0071692B" w:rsidRPr="00E215FE" w:rsidRDefault="0071692B" w:rsidP="00781789">
            <w:pPr>
              <w:pStyle w:val="BodyTex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71692B" w:rsidRPr="00E215FE" w:rsidTr="00781789">
        <w:trPr>
          <w:jc w:val="center"/>
        </w:trPr>
        <w:tc>
          <w:tcPr>
            <w:tcW w:w="5954" w:type="dxa"/>
            <w:shd w:val="clear" w:color="auto" w:fill="auto"/>
          </w:tcPr>
          <w:p w:rsidR="0071692B" w:rsidRPr="00E215FE" w:rsidRDefault="0071692B" w:rsidP="00781789">
            <w:pPr>
              <w:pStyle w:val="BodyText"/>
              <w:rPr>
                <w:rFonts w:ascii="Calibri" w:hAnsi="Calibri" w:cs="Arial"/>
                <w:b/>
                <w:sz w:val="22"/>
                <w:szCs w:val="22"/>
              </w:rPr>
            </w:pPr>
            <w:r w:rsidRPr="00E215FE">
              <w:rPr>
                <w:rFonts w:ascii="Calibri" w:hAnsi="Calibri" w:cs="Arial"/>
                <w:sz w:val="22"/>
                <w:szCs w:val="22"/>
              </w:rPr>
              <w:t xml:space="preserve">D. Please note the contact person for follow up on the HAF </w:t>
            </w:r>
            <w:proofErr w:type="gramStart"/>
            <w:r w:rsidRPr="00E215FE">
              <w:rPr>
                <w:rFonts w:ascii="Calibri" w:hAnsi="Calibri" w:cs="Arial"/>
                <w:sz w:val="22"/>
                <w:szCs w:val="22"/>
              </w:rPr>
              <w:t>and  a</w:t>
            </w:r>
            <w:proofErr w:type="gramEnd"/>
            <w:r w:rsidRPr="00E215FE">
              <w:rPr>
                <w:rFonts w:ascii="Calibri" w:hAnsi="Calibri" w:cs="Arial"/>
                <w:sz w:val="22"/>
                <w:szCs w:val="22"/>
              </w:rPr>
              <w:t xml:space="preserve"> monitoring system  that incorporates SADD data.</w:t>
            </w:r>
          </w:p>
        </w:tc>
        <w:tc>
          <w:tcPr>
            <w:tcW w:w="3855" w:type="dxa"/>
          </w:tcPr>
          <w:p w:rsidR="0071692B" w:rsidRPr="00E215FE" w:rsidRDefault="0071692B" w:rsidP="00781789">
            <w:pPr>
              <w:pStyle w:val="BodyTex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71692B" w:rsidRPr="00E215FE" w:rsidTr="00781789">
        <w:trPr>
          <w:jc w:val="center"/>
        </w:trPr>
        <w:tc>
          <w:tcPr>
            <w:tcW w:w="5954" w:type="dxa"/>
            <w:shd w:val="clear" w:color="auto" w:fill="auto"/>
            <w:vAlign w:val="center"/>
          </w:tcPr>
          <w:p w:rsidR="0071692B" w:rsidRPr="00E215FE" w:rsidRDefault="0071692B" w:rsidP="00781789">
            <w:pPr>
              <w:rPr>
                <w:rFonts w:ascii="Calibri" w:hAnsi="Calibri" w:cs="Arial"/>
                <w:sz w:val="22"/>
                <w:szCs w:val="22"/>
              </w:rPr>
            </w:pPr>
            <w:r w:rsidRPr="00E215FE">
              <w:rPr>
                <w:rFonts w:ascii="Calibri" w:hAnsi="Calibri" w:cs="Arial"/>
                <w:sz w:val="22"/>
                <w:szCs w:val="22"/>
              </w:rPr>
              <w:t>E.  Which core emergency sectors are included within the response (food security, shelter, WASH, reproductive health) and who is the person responsible for quality for each sector noted.</w:t>
            </w:r>
          </w:p>
        </w:tc>
        <w:tc>
          <w:tcPr>
            <w:tcW w:w="3855" w:type="dxa"/>
          </w:tcPr>
          <w:p w:rsidR="0071692B" w:rsidRPr="00E215FE" w:rsidRDefault="0071692B" w:rsidP="00781789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71692B" w:rsidRPr="00CD6317" w:rsidTr="00781789">
        <w:trPr>
          <w:jc w:val="center"/>
        </w:trPr>
        <w:tc>
          <w:tcPr>
            <w:tcW w:w="5954" w:type="dxa"/>
            <w:tcBorders>
              <w:bottom w:val="single" w:sz="4" w:space="0" w:color="auto"/>
            </w:tcBorders>
            <w:shd w:val="clear" w:color="auto" w:fill="auto"/>
          </w:tcPr>
          <w:p w:rsidR="0071692B" w:rsidRPr="00CD6317" w:rsidRDefault="0071692B" w:rsidP="00781789">
            <w:pPr>
              <w:rPr>
                <w:rFonts w:ascii="Calibri" w:hAnsi="Calibri" w:cs="Arial"/>
                <w:sz w:val="22"/>
                <w:szCs w:val="22"/>
              </w:rPr>
            </w:pPr>
            <w:r w:rsidRPr="00CD6317">
              <w:rPr>
                <w:rFonts w:ascii="Calibri" w:hAnsi="Calibri" w:cs="Arial"/>
                <w:sz w:val="22"/>
                <w:szCs w:val="22"/>
              </w:rPr>
              <w:t>F. The CO/DCM agrees to provide enough good information (</w:t>
            </w:r>
            <w:proofErr w:type="spellStart"/>
            <w:r w:rsidRPr="00CD6317">
              <w:rPr>
                <w:rFonts w:ascii="Calibri" w:hAnsi="Calibri" w:cs="Arial"/>
                <w:sz w:val="22"/>
                <w:szCs w:val="22"/>
              </w:rPr>
              <w:t>eg.details</w:t>
            </w:r>
            <w:proofErr w:type="spellEnd"/>
            <w:r w:rsidRPr="00CD6317">
              <w:rPr>
                <w:rFonts w:ascii="Calibri" w:hAnsi="Calibri" w:cs="Arial"/>
                <w:sz w:val="22"/>
                <w:szCs w:val="22"/>
              </w:rPr>
              <w:t xml:space="preserve"> for press release, human interest story, and/or pictures/video) within 72 hours</w:t>
            </w:r>
            <w:r>
              <w:rPr>
                <w:rFonts w:ascii="Calibri" w:hAnsi="Calibri" w:cs="Arial"/>
                <w:sz w:val="22"/>
                <w:szCs w:val="22"/>
              </w:rPr>
              <w:t>.  Please list the person who will be working on this with CI Coms.</w:t>
            </w:r>
          </w:p>
        </w:tc>
        <w:tc>
          <w:tcPr>
            <w:tcW w:w="3855" w:type="dxa"/>
            <w:tcBorders>
              <w:bottom w:val="single" w:sz="4" w:space="0" w:color="auto"/>
            </w:tcBorders>
          </w:tcPr>
          <w:p w:rsidR="0071692B" w:rsidRPr="00CD6317" w:rsidRDefault="0071692B" w:rsidP="00781789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71692B" w:rsidRPr="00CD6317" w:rsidTr="00781789">
        <w:trPr>
          <w:jc w:val="center"/>
        </w:trPr>
        <w:tc>
          <w:tcPr>
            <w:tcW w:w="5954" w:type="dxa"/>
            <w:tcBorders>
              <w:bottom w:val="single" w:sz="4" w:space="0" w:color="auto"/>
            </w:tcBorders>
            <w:shd w:val="clear" w:color="auto" w:fill="auto"/>
          </w:tcPr>
          <w:p w:rsidR="0071692B" w:rsidRPr="00CD6317" w:rsidRDefault="0071692B" w:rsidP="00781789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G.  Please list which donors will be approached to </w:t>
            </w:r>
            <w:proofErr w:type="gramStart"/>
            <w:r>
              <w:rPr>
                <w:rFonts w:ascii="Calibri" w:hAnsi="Calibri" w:cs="Arial"/>
                <w:sz w:val="22"/>
                <w:szCs w:val="22"/>
              </w:rPr>
              <w:t>raise</w:t>
            </w:r>
            <w:proofErr w:type="gramEnd"/>
            <w:r>
              <w:rPr>
                <w:rFonts w:ascii="Calibri" w:hAnsi="Calibri" w:cs="Arial"/>
                <w:sz w:val="22"/>
                <w:szCs w:val="22"/>
              </w:rPr>
              <w:t xml:space="preserve"> additional funding.  </w:t>
            </w:r>
          </w:p>
        </w:tc>
        <w:tc>
          <w:tcPr>
            <w:tcW w:w="3855" w:type="dxa"/>
            <w:tcBorders>
              <w:bottom w:val="single" w:sz="4" w:space="0" w:color="auto"/>
            </w:tcBorders>
          </w:tcPr>
          <w:p w:rsidR="0071692B" w:rsidRDefault="0071692B" w:rsidP="00781789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71692B" w:rsidRPr="00CD6317" w:rsidTr="00781789">
        <w:trPr>
          <w:jc w:val="center"/>
        </w:trPr>
        <w:tc>
          <w:tcPr>
            <w:tcW w:w="5954" w:type="dxa"/>
            <w:shd w:val="clear" w:color="auto" w:fill="FFCC00"/>
            <w:vAlign w:val="center"/>
          </w:tcPr>
          <w:p w:rsidR="0071692B" w:rsidRPr="00CD6317" w:rsidRDefault="0071692B" w:rsidP="00781789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CD6317">
              <w:rPr>
                <w:rFonts w:ascii="Calibri" w:hAnsi="Calibri" w:cs="Arial"/>
                <w:b/>
                <w:sz w:val="22"/>
                <w:szCs w:val="22"/>
              </w:rPr>
              <w:t>2. ESSENTIAL CRITERIA – BUT NEGOTIABLE ON EXCEPTIONAL BASIS.</w:t>
            </w:r>
          </w:p>
        </w:tc>
        <w:tc>
          <w:tcPr>
            <w:tcW w:w="3855" w:type="dxa"/>
            <w:shd w:val="clear" w:color="auto" w:fill="FFCC00"/>
          </w:tcPr>
          <w:p w:rsidR="0071692B" w:rsidRPr="00CD6317" w:rsidRDefault="0071692B" w:rsidP="00781789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CO / DCM RESPONSE</w:t>
            </w:r>
          </w:p>
        </w:tc>
      </w:tr>
      <w:tr w:rsidR="0071692B" w:rsidRPr="00CD6317" w:rsidTr="00781789">
        <w:trPr>
          <w:jc w:val="center"/>
        </w:trPr>
        <w:tc>
          <w:tcPr>
            <w:tcW w:w="5954" w:type="dxa"/>
            <w:shd w:val="clear" w:color="auto" w:fill="auto"/>
          </w:tcPr>
          <w:p w:rsidR="0071692B" w:rsidRPr="00CD6317" w:rsidRDefault="0071692B" w:rsidP="00781789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H</w:t>
            </w:r>
            <w:r w:rsidRPr="00CD6317">
              <w:rPr>
                <w:rFonts w:ascii="Calibri" w:hAnsi="Calibri" w:cs="Arial"/>
                <w:sz w:val="22"/>
                <w:szCs w:val="22"/>
              </w:rPr>
              <w:t xml:space="preserve">. For a rapid onset type 2/3 or 4 emergency </w:t>
            </w:r>
            <w:r>
              <w:rPr>
                <w:rFonts w:ascii="Calibri" w:hAnsi="Calibri" w:cs="Arial"/>
                <w:sz w:val="22"/>
                <w:szCs w:val="22"/>
              </w:rPr>
              <w:t xml:space="preserve">The CO/DCM agrees to </w:t>
            </w:r>
            <w:r w:rsidRPr="00CD6317">
              <w:rPr>
                <w:rFonts w:ascii="Calibri" w:hAnsi="Calibri" w:cs="Arial"/>
                <w:sz w:val="22"/>
                <w:szCs w:val="22"/>
              </w:rPr>
              <w:t>complete an initial r</w:t>
            </w:r>
            <w:r>
              <w:rPr>
                <w:rFonts w:ascii="Calibri" w:hAnsi="Calibri" w:cs="Arial"/>
                <w:sz w:val="22"/>
                <w:szCs w:val="22"/>
              </w:rPr>
              <w:t>esponse strategy within maximum seven days from the approval of the CI ERF.  Please note who is responsible for this.</w:t>
            </w:r>
          </w:p>
        </w:tc>
        <w:tc>
          <w:tcPr>
            <w:tcW w:w="3855" w:type="dxa"/>
          </w:tcPr>
          <w:p w:rsidR="0071692B" w:rsidRPr="00CD6317" w:rsidRDefault="0071692B" w:rsidP="00781789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71692B" w:rsidRPr="00CD6317" w:rsidTr="00781789">
        <w:trPr>
          <w:jc w:val="center"/>
        </w:trPr>
        <w:tc>
          <w:tcPr>
            <w:tcW w:w="5954" w:type="dxa"/>
            <w:shd w:val="clear" w:color="auto" w:fill="auto"/>
          </w:tcPr>
          <w:p w:rsidR="0071692B" w:rsidRPr="00CD6317" w:rsidRDefault="0071692B" w:rsidP="00781789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I.  For a slow onset type 2/3 or 4 the CO/DCM agree to complete an initial response strategy with max one month from approval of CI ERF.  Please note who is responsible for this. </w:t>
            </w:r>
          </w:p>
        </w:tc>
        <w:tc>
          <w:tcPr>
            <w:tcW w:w="3855" w:type="dxa"/>
          </w:tcPr>
          <w:p w:rsidR="0071692B" w:rsidRDefault="0071692B" w:rsidP="00781789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71692B" w:rsidRPr="00CD6317" w:rsidTr="00781789">
        <w:trPr>
          <w:jc w:val="center"/>
        </w:trPr>
        <w:tc>
          <w:tcPr>
            <w:tcW w:w="5954" w:type="dxa"/>
            <w:shd w:val="clear" w:color="auto" w:fill="auto"/>
          </w:tcPr>
          <w:p w:rsidR="0071692B" w:rsidRPr="00CD6317" w:rsidRDefault="0071692B" w:rsidP="00781789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J.</w:t>
            </w:r>
            <w:r w:rsidRPr="00CD6317">
              <w:rPr>
                <w:rFonts w:ascii="Calibri" w:hAnsi="Calibri" w:cs="Arial"/>
                <w:sz w:val="22"/>
                <w:szCs w:val="22"/>
              </w:rPr>
              <w:t xml:space="preserve">  </w:t>
            </w:r>
            <w:r>
              <w:rPr>
                <w:rFonts w:ascii="Calibri" w:hAnsi="Calibri" w:cs="Arial"/>
                <w:sz w:val="22"/>
                <w:szCs w:val="22"/>
              </w:rPr>
              <w:t xml:space="preserve">Please list expected level of reimbursement to the CI ERF. </w:t>
            </w:r>
          </w:p>
        </w:tc>
        <w:tc>
          <w:tcPr>
            <w:tcW w:w="3855" w:type="dxa"/>
          </w:tcPr>
          <w:p w:rsidR="0071692B" w:rsidRPr="00CD6317" w:rsidRDefault="0071692B" w:rsidP="00781789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71692B" w:rsidRPr="00CD6317" w:rsidTr="00781789">
        <w:trPr>
          <w:jc w:val="center"/>
        </w:trPr>
        <w:tc>
          <w:tcPr>
            <w:tcW w:w="5954" w:type="dxa"/>
            <w:shd w:val="clear" w:color="auto" w:fill="auto"/>
          </w:tcPr>
          <w:p w:rsidR="0071692B" w:rsidRPr="00CD6317" w:rsidRDefault="0071692B" w:rsidP="00781789">
            <w:r>
              <w:rPr>
                <w:rFonts w:ascii="Calibri" w:hAnsi="Calibri" w:cs="Arial"/>
                <w:sz w:val="22"/>
                <w:szCs w:val="22"/>
              </w:rPr>
              <w:t>K</w:t>
            </w:r>
            <w:r w:rsidRPr="00CD6317">
              <w:rPr>
                <w:rFonts w:ascii="Calibri" w:hAnsi="Calibri" w:cs="Arial"/>
                <w:sz w:val="22"/>
                <w:szCs w:val="22"/>
              </w:rPr>
              <w:t>.  For a rapid onset emergency response interventions will be initiated within 48 hours of approval</w:t>
            </w:r>
          </w:p>
        </w:tc>
        <w:tc>
          <w:tcPr>
            <w:tcW w:w="3855" w:type="dxa"/>
          </w:tcPr>
          <w:p w:rsidR="0071692B" w:rsidRPr="00CD6317" w:rsidRDefault="0071692B" w:rsidP="00781789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71692B" w:rsidRPr="00C9526C" w:rsidRDefault="0071692B" w:rsidP="0071692B">
      <w:pPr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br w:type="page"/>
      </w:r>
      <w:r w:rsidRPr="00C9526C">
        <w:rPr>
          <w:rFonts w:ascii="Calibri" w:hAnsi="Calibri" w:cs="Arial"/>
          <w:b/>
          <w:sz w:val="22"/>
          <w:szCs w:val="22"/>
        </w:rPr>
        <w:lastRenderedPageBreak/>
        <w:t xml:space="preserve">3. Narrative: </w:t>
      </w:r>
    </w:p>
    <w:p w:rsidR="0071692B" w:rsidRPr="00C9526C" w:rsidRDefault="0071692B" w:rsidP="0071692B">
      <w:pPr>
        <w:rPr>
          <w:rFonts w:ascii="Calibri" w:hAnsi="Calibri" w:cs="Arial"/>
          <w:sz w:val="22"/>
          <w:szCs w:val="22"/>
        </w:rPr>
      </w:pPr>
    </w:p>
    <w:p w:rsidR="0071692B" w:rsidRPr="00C9526C" w:rsidRDefault="0071692B" w:rsidP="0071692B">
      <w:pPr>
        <w:rPr>
          <w:rFonts w:ascii="Calibri" w:hAnsi="Calibri" w:cs="Arial"/>
          <w:bCs/>
          <w:sz w:val="22"/>
          <w:szCs w:val="22"/>
        </w:rPr>
      </w:pPr>
      <w:r w:rsidRPr="00C9526C">
        <w:rPr>
          <w:rFonts w:ascii="Calibri" w:hAnsi="Calibri" w:cs="Arial"/>
          <w:bCs/>
          <w:sz w:val="22"/>
          <w:szCs w:val="22"/>
        </w:rPr>
        <w:t xml:space="preserve">Briefly elaborate (maximum </w:t>
      </w:r>
      <w:r>
        <w:rPr>
          <w:rFonts w:ascii="Calibri" w:hAnsi="Calibri" w:cs="Arial"/>
          <w:bCs/>
          <w:sz w:val="22"/>
          <w:szCs w:val="22"/>
        </w:rPr>
        <w:t>4</w:t>
      </w:r>
      <w:r w:rsidRPr="00C9526C">
        <w:rPr>
          <w:rFonts w:ascii="Calibri" w:hAnsi="Calibri" w:cs="Arial"/>
          <w:bCs/>
          <w:sz w:val="22"/>
          <w:szCs w:val="22"/>
        </w:rPr>
        <w:t xml:space="preserve"> pages) on the following:</w:t>
      </w:r>
    </w:p>
    <w:p w:rsidR="0071692B" w:rsidRPr="00C9526C" w:rsidRDefault="0071692B" w:rsidP="0071692B">
      <w:pPr>
        <w:ind w:left="360"/>
        <w:rPr>
          <w:rFonts w:ascii="Calibri" w:hAnsi="Calibri" w:cs="Arial"/>
          <w:sz w:val="22"/>
          <w:szCs w:val="22"/>
        </w:rPr>
      </w:pPr>
    </w:p>
    <w:p w:rsidR="0071692B" w:rsidRPr="00C9526C" w:rsidRDefault="0071692B" w:rsidP="0071692B">
      <w:pPr>
        <w:ind w:left="360"/>
        <w:rPr>
          <w:rFonts w:ascii="Calibri" w:hAnsi="Calibri" w:cs="Arial"/>
          <w:b/>
          <w:sz w:val="22"/>
          <w:szCs w:val="22"/>
        </w:rPr>
      </w:pPr>
      <w:r w:rsidRPr="00C9526C">
        <w:rPr>
          <w:rFonts w:ascii="Calibri" w:hAnsi="Calibri" w:cs="Arial"/>
          <w:b/>
          <w:sz w:val="22"/>
          <w:szCs w:val="22"/>
        </w:rPr>
        <w:t>a. Project Overview:</w:t>
      </w:r>
    </w:p>
    <w:p w:rsidR="0071692B" w:rsidRPr="00C9526C" w:rsidRDefault="0071692B" w:rsidP="0071692B">
      <w:pPr>
        <w:widowControl/>
        <w:numPr>
          <w:ilvl w:val="0"/>
          <w:numId w:val="6"/>
        </w:numPr>
        <w:overflowPunct/>
        <w:adjustRightInd/>
        <w:rPr>
          <w:rFonts w:ascii="Calibri" w:hAnsi="Calibri" w:cs="Arial"/>
          <w:sz w:val="22"/>
          <w:szCs w:val="22"/>
        </w:rPr>
      </w:pPr>
      <w:r w:rsidRPr="00C9526C">
        <w:rPr>
          <w:rFonts w:ascii="Calibri" w:hAnsi="Calibri" w:cs="Arial"/>
          <w:sz w:val="22"/>
          <w:szCs w:val="22"/>
        </w:rPr>
        <w:t xml:space="preserve">Background (briefly describe the </w:t>
      </w:r>
      <w:r>
        <w:rPr>
          <w:rFonts w:ascii="Calibri" w:hAnsi="Calibri" w:cs="Arial"/>
          <w:sz w:val="22"/>
          <w:szCs w:val="22"/>
        </w:rPr>
        <w:t xml:space="preserve">humanitarian </w:t>
      </w:r>
      <w:r w:rsidRPr="00C9526C">
        <w:rPr>
          <w:rFonts w:ascii="Calibri" w:hAnsi="Calibri" w:cs="Arial"/>
          <w:sz w:val="22"/>
          <w:szCs w:val="22"/>
        </w:rPr>
        <w:t>situation, include map or pictures).  If slow onset please explain why it is appropriate to apply for a CI ERF allocation at this stage</w:t>
      </w:r>
    </w:p>
    <w:p w:rsidR="0071692B" w:rsidRPr="00C9526C" w:rsidRDefault="0071692B" w:rsidP="0071692B">
      <w:pPr>
        <w:widowControl/>
        <w:numPr>
          <w:ilvl w:val="0"/>
          <w:numId w:val="6"/>
        </w:numPr>
        <w:overflowPunct/>
        <w:adjustRightInd/>
        <w:rPr>
          <w:rFonts w:ascii="Calibri" w:hAnsi="Calibri" w:cs="Arial"/>
          <w:sz w:val="22"/>
          <w:szCs w:val="22"/>
        </w:rPr>
      </w:pPr>
      <w:r w:rsidRPr="00C9526C">
        <w:rPr>
          <w:rFonts w:ascii="Calibri" w:hAnsi="Calibri" w:cs="Arial"/>
          <w:sz w:val="22"/>
          <w:szCs w:val="22"/>
        </w:rPr>
        <w:t>Results of needs assessment including gender analysis and initial findings</w:t>
      </w:r>
    </w:p>
    <w:p w:rsidR="0071692B" w:rsidRPr="00C9526C" w:rsidRDefault="0071692B" w:rsidP="0071692B">
      <w:pPr>
        <w:widowControl/>
        <w:numPr>
          <w:ilvl w:val="0"/>
          <w:numId w:val="6"/>
        </w:numPr>
        <w:overflowPunct/>
        <w:adjustRightInd/>
        <w:rPr>
          <w:rFonts w:ascii="Calibri" w:hAnsi="Calibri" w:cs="Arial"/>
          <w:sz w:val="22"/>
          <w:szCs w:val="22"/>
        </w:rPr>
      </w:pPr>
      <w:r w:rsidRPr="00C9526C">
        <w:rPr>
          <w:rFonts w:ascii="Calibri" w:hAnsi="Calibri" w:cs="Arial"/>
          <w:sz w:val="22"/>
          <w:szCs w:val="22"/>
        </w:rPr>
        <w:t xml:space="preserve">Country office/DCM program strengths and capacity to respond and areas of support required (please </w:t>
      </w:r>
      <w:r>
        <w:rPr>
          <w:rFonts w:ascii="Calibri" w:hAnsi="Calibri" w:cs="Arial"/>
          <w:sz w:val="22"/>
          <w:szCs w:val="22"/>
        </w:rPr>
        <w:t>attach</w:t>
      </w:r>
      <w:r w:rsidRPr="00C9526C">
        <w:rPr>
          <w:rFonts w:ascii="Calibri" w:hAnsi="Calibri" w:cs="Arial"/>
          <w:sz w:val="22"/>
          <w:szCs w:val="22"/>
        </w:rPr>
        <w:t xml:space="preserve"> capacity assessment)</w:t>
      </w:r>
    </w:p>
    <w:p w:rsidR="0071692B" w:rsidRPr="00C9526C" w:rsidRDefault="0071692B" w:rsidP="0071692B">
      <w:pPr>
        <w:widowControl/>
        <w:overflowPunct/>
        <w:adjustRightInd/>
        <w:rPr>
          <w:rFonts w:ascii="Calibri" w:hAnsi="Calibri" w:cs="Arial"/>
          <w:sz w:val="22"/>
          <w:szCs w:val="22"/>
        </w:rPr>
      </w:pPr>
    </w:p>
    <w:p w:rsidR="0071692B" w:rsidRPr="00C9526C" w:rsidRDefault="0071692B" w:rsidP="0071692B">
      <w:pPr>
        <w:widowControl/>
        <w:overflowPunct/>
        <w:adjustRightInd/>
        <w:ind w:left="360"/>
        <w:rPr>
          <w:rFonts w:ascii="Calibri" w:hAnsi="Calibri" w:cs="Arial"/>
          <w:b/>
          <w:sz w:val="22"/>
          <w:szCs w:val="22"/>
        </w:rPr>
      </w:pPr>
      <w:r w:rsidRPr="00C9526C">
        <w:rPr>
          <w:rFonts w:ascii="Calibri" w:hAnsi="Calibri" w:cs="Arial"/>
          <w:b/>
          <w:sz w:val="22"/>
          <w:szCs w:val="22"/>
        </w:rPr>
        <w:t>b. Project Description:</w:t>
      </w:r>
    </w:p>
    <w:p w:rsidR="0071692B" w:rsidRPr="00C9526C" w:rsidRDefault="0071692B" w:rsidP="0071692B">
      <w:pPr>
        <w:widowControl/>
        <w:numPr>
          <w:ilvl w:val="0"/>
          <w:numId w:val="7"/>
        </w:numPr>
        <w:overflowPunct/>
        <w:adjustRightInd/>
        <w:rPr>
          <w:rFonts w:ascii="Calibri" w:hAnsi="Calibri" w:cs="Arial"/>
          <w:sz w:val="22"/>
          <w:szCs w:val="22"/>
        </w:rPr>
      </w:pPr>
      <w:r w:rsidRPr="00C9526C">
        <w:rPr>
          <w:rFonts w:ascii="Calibri" w:hAnsi="Calibri" w:cs="Arial"/>
          <w:sz w:val="22"/>
          <w:szCs w:val="22"/>
        </w:rPr>
        <w:t xml:space="preserve">Overall response goal and objectives for CARE’s </w:t>
      </w:r>
      <w:r>
        <w:rPr>
          <w:rFonts w:ascii="Calibri" w:hAnsi="Calibri" w:cs="Arial"/>
          <w:sz w:val="22"/>
          <w:szCs w:val="22"/>
        </w:rPr>
        <w:t xml:space="preserve"> </w:t>
      </w:r>
      <w:r w:rsidRPr="00C9526C">
        <w:rPr>
          <w:rFonts w:ascii="Calibri" w:hAnsi="Calibri" w:cs="Arial"/>
          <w:sz w:val="22"/>
          <w:szCs w:val="22"/>
        </w:rPr>
        <w:t>response</w:t>
      </w:r>
      <w:r>
        <w:rPr>
          <w:rFonts w:ascii="Calibri" w:hAnsi="Calibri" w:cs="Arial"/>
          <w:sz w:val="22"/>
          <w:szCs w:val="22"/>
        </w:rPr>
        <w:t xml:space="preserve"> (global not just with CI ERF funds)</w:t>
      </w:r>
    </w:p>
    <w:p w:rsidR="0071692B" w:rsidRDefault="0071692B" w:rsidP="0071692B">
      <w:pPr>
        <w:widowControl/>
        <w:numPr>
          <w:ilvl w:val="0"/>
          <w:numId w:val="7"/>
        </w:numPr>
        <w:overflowPunct/>
        <w:adjustRightInd/>
        <w:rPr>
          <w:rFonts w:ascii="Calibri" w:hAnsi="Calibri" w:cs="Arial"/>
          <w:sz w:val="22"/>
          <w:szCs w:val="22"/>
        </w:rPr>
      </w:pPr>
      <w:r w:rsidRPr="00C9526C">
        <w:rPr>
          <w:rFonts w:ascii="Calibri" w:hAnsi="Calibri" w:cs="Arial"/>
          <w:sz w:val="22"/>
          <w:szCs w:val="22"/>
        </w:rPr>
        <w:t xml:space="preserve">Planned activities reflecting the different needs of men, women, boys and girls </w:t>
      </w:r>
    </w:p>
    <w:p w:rsidR="0071692B" w:rsidRPr="00C9526C" w:rsidRDefault="0071692B" w:rsidP="0071692B">
      <w:pPr>
        <w:widowControl/>
        <w:numPr>
          <w:ilvl w:val="0"/>
          <w:numId w:val="7"/>
        </w:numPr>
        <w:overflowPunct/>
        <w:adjustRightInd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Core emergency sector and key indicators to be measured</w:t>
      </w:r>
    </w:p>
    <w:p w:rsidR="0071692B" w:rsidRPr="00C9526C" w:rsidRDefault="0071692B" w:rsidP="0071692B">
      <w:pPr>
        <w:widowControl/>
        <w:numPr>
          <w:ilvl w:val="0"/>
          <w:numId w:val="7"/>
        </w:numPr>
        <w:overflowPunct/>
        <w:adjustRightInd/>
        <w:rPr>
          <w:rFonts w:ascii="Calibri" w:hAnsi="Calibri" w:cs="Arial"/>
          <w:sz w:val="22"/>
          <w:szCs w:val="22"/>
        </w:rPr>
      </w:pPr>
      <w:r w:rsidRPr="00C9526C">
        <w:rPr>
          <w:rFonts w:ascii="Calibri" w:hAnsi="Calibri" w:cs="Arial"/>
          <w:sz w:val="22"/>
          <w:szCs w:val="22"/>
        </w:rPr>
        <w:t>Targeted beneficiaries – profile (disaggregated by sex and age where possible), location and justification</w:t>
      </w:r>
      <w:r>
        <w:rPr>
          <w:rFonts w:ascii="Calibri" w:hAnsi="Calibri" w:cs="Arial"/>
          <w:sz w:val="22"/>
          <w:szCs w:val="22"/>
        </w:rPr>
        <w:t xml:space="preserve"> (global not just with CI ERF funds)</w:t>
      </w:r>
    </w:p>
    <w:p w:rsidR="0071692B" w:rsidRDefault="0071692B" w:rsidP="0071692B">
      <w:pPr>
        <w:widowControl/>
        <w:numPr>
          <w:ilvl w:val="0"/>
          <w:numId w:val="7"/>
        </w:numPr>
        <w:overflowPunct/>
        <w:adjustRightInd/>
        <w:rPr>
          <w:rFonts w:ascii="Calibri" w:hAnsi="Calibri" w:cs="Arial"/>
          <w:sz w:val="22"/>
          <w:szCs w:val="22"/>
        </w:rPr>
      </w:pPr>
      <w:r w:rsidRPr="00C9526C">
        <w:rPr>
          <w:rFonts w:ascii="Calibri" w:hAnsi="Calibri" w:cs="Arial"/>
          <w:sz w:val="22"/>
          <w:szCs w:val="22"/>
        </w:rPr>
        <w:t>Project management and key staffing plan</w:t>
      </w:r>
    </w:p>
    <w:p w:rsidR="0071692B" w:rsidRPr="00C9526C" w:rsidRDefault="0071692B" w:rsidP="0071692B">
      <w:pPr>
        <w:widowControl/>
        <w:overflowPunct/>
        <w:adjustRightInd/>
        <w:ind w:left="360"/>
        <w:rPr>
          <w:rFonts w:ascii="Calibri" w:hAnsi="Calibri" w:cs="Arial"/>
          <w:sz w:val="22"/>
          <w:szCs w:val="22"/>
        </w:rPr>
      </w:pPr>
    </w:p>
    <w:p w:rsidR="0071692B" w:rsidRPr="00C9526C" w:rsidRDefault="0071692B" w:rsidP="0071692B">
      <w:pPr>
        <w:widowControl/>
        <w:overflowPunct/>
        <w:adjustRightInd/>
        <w:ind w:left="360"/>
        <w:rPr>
          <w:rFonts w:ascii="Calibri" w:hAnsi="Calibri" w:cs="Arial"/>
          <w:b/>
          <w:sz w:val="22"/>
          <w:szCs w:val="22"/>
        </w:rPr>
      </w:pPr>
      <w:r w:rsidRPr="00C9526C">
        <w:rPr>
          <w:rFonts w:ascii="Calibri" w:hAnsi="Calibri" w:cs="Arial"/>
          <w:b/>
          <w:sz w:val="22"/>
          <w:szCs w:val="22"/>
        </w:rPr>
        <w:t>c. Cross-cutting themes and principles</w:t>
      </w:r>
      <w:r>
        <w:rPr>
          <w:rFonts w:ascii="Calibri" w:hAnsi="Calibri" w:cs="Arial"/>
          <w:b/>
          <w:sz w:val="22"/>
          <w:szCs w:val="22"/>
        </w:rPr>
        <w:t xml:space="preserve"> (please clarify approach and key point / challenges/ concerns)</w:t>
      </w:r>
      <w:r w:rsidRPr="00C9526C">
        <w:rPr>
          <w:rFonts w:ascii="Calibri" w:hAnsi="Calibri" w:cs="Arial"/>
          <w:b/>
          <w:sz w:val="22"/>
          <w:szCs w:val="22"/>
        </w:rPr>
        <w:t>:</w:t>
      </w:r>
    </w:p>
    <w:p w:rsidR="0071692B" w:rsidRPr="00C9526C" w:rsidRDefault="0071692B" w:rsidP="0071692B">
      <w:pPr>
        <w:widowControl/>
        <w:numPr>
          <w:ilvl w:val="0"/>
          <w:numId w:val="8"/>
        </w:numPr>
        <w:overflowPunct/>
        <w:adjustRightInd/>
        <w:rPr>
          <w:rFonts w:ascii="Calibri" w:hAnsi="Calibri" w:cs="Arial"/>
          <w:sz w:val="22"/>
          <w:szCs w:val="22"/>
        </w:rPr>
      </w:pPr>
      <w:r w:rsidRPr="00C9526C">
        <w:rPr>
          <w:rFonts w:ascii="Calibri" w:hAnsi="Calibri" w:cs="Arial"/>
          <w:sz w:val="22"/>
          <w:szCs w:val="22"/>
        </w:rPr>
        <w:t>Staff safety and security</w:t>
      </w:r>
    </w:p>
    <w:p w:rsidR="0071692B" w:rsidRPr="00C9526C" w:rsidRDefault="0071692B" w:rsidP="0071692B">
      <w:pPr>
        <w:widowControl/>
        <w:numPr>
          <w:ilvl w:val="0"/>
          <w:numId w:val="8"/>
        </w:numPr>
        <w:overflowPunct/>
        <w:adjustRightInd/>
        <w:rPr>
          <w:rFonts w:ascii="Calibri" w:hAnsi="Calibri" w:cs="Arial"/>
          <w:sz w:val="22"/>
          <w:szCs w:val="22"/>
        </w:rPr>
      </w:pPr>
      <w:r w:rsidRPr="00C9526C">
        <w:rPr>
          <w:rFonts w:ascii="Calibri" w:hAnsi="Calibri" w:cs="Arial"/>
          <w:sz w:val="22"/>
          <w:szCs w:val="22"/>
        </w:rPr>
        <w:t>Gender analysis and gender sensitive response</w:t>
      </w:r>
      <w:r>
        <w:rPr>
          <w:rFonts w:ascii="Calibri" w:hAnsi="Calibri" w:cs="Arial"/>
          <w:sz w:val="22"/>
          <w:szCs w:val="22"/>
        </w:rPr>
        <w:t xml:space="preserve"> (please attach the Gender Action Plan)</w:t>
      </w:r>
    </w:p>
    <w:p w:rsidR="0071692B" w:rsidRPr="00C9526C" w:rsidRDefault="0071692B" w:rsidP="0071692B">
      <w:pPr>
        <w:widowControl/>
        <w:numPr>
          <w:ilvl w:val="0"/>
          <w:numId w:val="8"/>
        </w:numPr>
        <w:overflowPunct/>
        <w:adjustRightInd/>
        <w:rPr>
          <w:rFonts w:ascii="Calibri" w:hAnsi="Calibri" w:cs="Arial"/>
          <w:sz w:val="22"/>
          <w:szCs w:val="22"/>
        </w:rPr>
      </w:pPr>
      <w:r w:rsidRPr="00C9526C">
        <w:rPr>
          <w:rFonts w:ascii="Calibri" w:hAnsi="Calibri" w:cs="Arial"/>
          <w:sz w:val="22"/>
          <w:szCs w:val="22"/>
        </w:rPr>
        <w:t>Partnership</w:t>
      </w:r>
    </w:p>
    <w:p w:rsidR="0071692B" w:rsidRPr="00C9526C" w:rsidRDefault="0071692B" w:rsidP="0071692B">
      <w:pPr>
        <w:widowControl/>
        <w:numPr>
          <w:ilvl w:val="0"/>
          <w:numId w:val="8"/>
        </w:numPr>
        <w:overflowPunct/>
        <w:adjustRightInd/>
        <w:rPr>
          <w:rFonts w:ascii="Calibri" w:hAnsi="Calibri" w:cs="Arial"/>
          <w:sz w:val="22"/>
          <w:szCs w:val="22"/>
        </w:rPr>
      </w:pPr>
      <w:r w:rsidRPr="00C9526C">
        <w:rPr>
          <w:rFonts w:ascii="Calibri" w:hAnsi="Calibri" w:cs="Arial"/>
          <w:sz w:val="22"/>
          <w:szCs w:val="22"/>
        </w:rPr>
        <w:t>Coordination and joint planning</w:t>
      </w:r>
    </w:p>
    <w:p w:rsidR="0071692B" w:rsidRPr="00C9526C" w:rsidRDefault="0071692B" w:rsidP="0071692B">
      <w:pPr>
        <w:widowControl/>
        <w:numPr>
          <w:ilvl w:val="0"/>
          <w:numId w:val="8"/>
        </w:numPr>
        <w:overflowPunct/>
        <w:adjustRightInd/>
        <w:rPr>
          <w:rFonts w:ascii="Calibri" w:hAnsi="Calibri" w:cs="Arial"/>
          <w:sz w:val="22"/>
          <w:szCs w:val="22"/>
        </w:rPr>
      </w:pPr>
      <w:r w:rsidRPr="00C9526C">
        <w:rPr>
          <w:rFonts w:ascii="Calibri" w:hAnsi="Calibri" w:cs="Arial"/>
          <w:sz w:val="22"/>
          <w:szCs w:val="22"/>
        </w:rPr>
        <w:t xml:space="preserve">Advocacy </w:t>
      </w:r>
    </w:p>
    <w:p w:rsidR="0071692B" w:rsidRPr="00C9526C" w:rsidRDefault="0071692B" w:rsidP="0071692B">
      <w:pPr>
        <w:widowControl/>
        <w:overflowPunct/>
        <w:adjustRightInd/>
        <w:rPr>
          <w:rFonts w:ascii="Calibri" w:hAnsi="Calibri" w:cs="Arial"/>
          <w:sz w:val="22"/>
          <w:szCs w:val="22"/>
        </w:rPr>
      </w:pPr>
    </w:p>
    <w:p w:rsidR="0071692B" w:rsidRPr="00C9526C" w:rsidRDefault="0071692B" w:rsidP="0071692B">
      <w:pPr>
        <w:widowControl/>
        <w:overflowPunct/>
        <w:adjustRightInd/>
        <w:ind w:left="360"/>
        <w:rPr>
          <w:rFonts w:ascii="Calibri" w:hAnsi="Calibri" w:cs="Arial"/>
          <w:b/>
          <w:sz w:val="22"/>
          <w:szCs w:val="22"/>
        </w:rPr>
      </w:pPr>
      <w:r w:rsidRPr="00C9526C">
        <w:rPr>
          <w:rFonts w:ascii="Calibri" w:hAnsi="Calibri" w:cs="Arial"/>
          <w:b/>
          <w:sz w:val="22"/>
          <w:szCs w:val="22"/>
        </w:rPr>
        <w:t>d. Accountability:</w:t>
      </w:r>
    </w:p>
    <w:p w:rsidR="0071692B" w:rsidRPr="00C9526C" w:rsidRDefault="0071692B" w:rsidP="0071692B">
      <w:pPr>
        <w:widowControl/>
        <w:numPr>
          <w:ilvl w:val="0"/>
          <w:numId w:val="10"/>
        </w:numPr>
        <w:overflowPunct/>
        <w:adjustRightInd/>
        <w:rPr>
          <w:rFonts w:ascii="Calibri" w:hAnsi="Calibri" w:cs="Arial"/>
          <w:sz w:val="22"/>
          <w:szCs w:val="22"/>
        </w:rPr>
      </w:pPr>
      <w:r w:rsidRPr="00C9526C">
        <w:rPr>
          <w:rFonts w:ascii="Calibri" w:hAnsi="Calibri" w:cs="Arial"/>
          <w:sz w:val="22"/>
          <w:szCs w:val="22"/>
        </w:rPr>
        <w:t>CARE’s humanitarian accountability framework</w:t>
      </w:r>
      <w:r>
        <w:rPr>
          <w:rFonts w:ascii="Calibri" w:hAnsi="Calibri" w:cs="Arial"/>
          <w:sz w:val="22"/>
          <w:szCs w:val="22"/>
        </w:rPr>
        <w:t xml:space="preserve"> – please explain approach, key points, challenges/ concerns.</w:t>
      </w:r>
    </w:p>
    <w:p w:rsidR="0071692B" w:rsidRPr="00C9526C" w:rsidRDefault="0071692B" w:rsidP="0071692B">
      <w:pPr>
        <w:widowControl/>
        <w:numPr>
          <w:ilvl w:val="0"/>
          <w:numId w:val="10"/>
        </w:numPr>
        <w:overflowPunct/>
        <w:adjustRightInd/>
        <w:rPr>
          <w:rFonts w:ascii="Calibri" w:hAnsi="Calibri" w:cs="Arial"/>
          <w:sz w:val="22"/>
          <w:szCs w:val="22"/>
        </w:rPr>
      </w:pPr>
      <w:r w:rsidRPr="00C9526C">
        <w:rPr>
          <w:rFonts w:ascii="Calibri" w:hAnsi="Calibri" w:cs="Arial"/>
          <w:sz w:val="22"/>
          <w:szCs w:val="22"/>
        </w:rPr>
        <w:t>Monitoring and evaluation</w:t>
      </w:r>
      <w:r>
        <w:rPr>
          <w:rFonts w:ascii="Calibri" w:hAnsi="Calibri" w:cs="Arial"/>
          <w:sz w:val="22"/>
          <w:szCs w:val="22"/>
        </w:rPr>
        <w:t xml:space="preserve">  (including key indicators for core sectors)</w:t>
      </w:r>
    </w:p>
    <w:p w:rsidR="0071692B" w:rsidRPr="00C9526C" w:rsidRDefault="0071692B" w:rsidP="0071692B">
      <w:pPr>
        <w:widowControl/>
        <w:overflowPunct/>
        <w:adjustRightInd/>
        <w:rPr>
          <w:rFonts w:ascii="Calibri" w:hAnsi="Calibri" w:cs="Arial"/>
          <w:sz w:val="22"/>
          <w:szCs w:val="22"/>
        </w:rPr>
      </w:pPr>
    </w:p>
    <w:p w:rsidR="0071692B" w:rsidRPr="00C9526C" w:rsidRDefault="0071692B" w:rsidP="0071692B">
      <w:pPr>
        <w:rPr>
          <w:rFonts w:ascii="Calibri" w:hAnsi="Calibri" w:cs="Arial"/>
          <w:b/>
          <w:sz w:val="22"/>
          <w:szCs w:val="22"/>
        </w:rPr>
      </w:pPr>
      <w:r w:rsidRPr="00C9526C">
        <w:rPr>
          <w:rFonts w:ascii="Calibri" w:hAnsi="Calibri" w:cs="Arial"/>
          <w:b/>
          <w:sz w:val="22"/>
          <w:szCs w:val="22"/>
        </w:rPr>
        <w:t>4. Budget:</w:t>
      </w:r>
    </w:p>
    <w:p w:rsidR="0071692B" w:rsidRPr="00C9526C" w:rsidRDefault="0071692B" w:rsidP="0071692B">
      <w:pPr>
        <w:widowControl/>
        <w:numPr>
          <w:ilvl w:val="0"/>
          <w:numId w:val="9"/>
        </w:numPr>
        <w:overflowPunct/>
        <w:adjustRightInd/>
        <w:rPr>
          <w:rFonts w:ascii="Calibri" w:hAnsi="Calibri" w:cs="Arial"/>
          <w:sz w:val="22"/>
          <w:szCs w:val="22"/>
        </w:rPr>
      </w:pPr>
      <w:r w:rsidRPr="00C9526C">
        <w:rPr>
          <w:rFonts w:ascii="Calibri" w:hAnsi="Calibri" w:cs="Arial"/>
          <w:sz w:val="22"/>
          <w:szCs w:val="22"/>
        </w:rPr>
        <w:t>State expected leverage ratio, list other prospective funding sources, and results of initial discussions with these donors</w:t>
      </w:r>
    </w:p>
    <w:p w:rsidR="0071692B" w:rsidRPr="00C9526C" w:rsidRDefault="0071692B" w:rsidP="0071692B">
      <w:pPr>
        <w:widowControl/>
        <w:numPr>
          <w:ilvl w:val="0"/>
          <w:numId w:val="9"/>
        </w:numPr>
        <w:overflowPunct/>
        <w:adjustRightInd/>
        <w:rPr>
          <w:rFonts w:ascii="Calibri" w:hAnsi="Calibri" w:cs="Arial"/>
          <w:sz w:val="22"/>
          <w:szCs w:val="22"/>
        </w:rPr>
      </w:pPr>
      <w:r w:rsidRPr="00C9526C">
        <w:rPr>
          <w:rFonts w:ascii="Calibri" w:hAnsi="Calibri" w:cs="Arial"/>
          <w:sz w:val="22"/>
          <w:szCs w:val="22"/>
        </w:rPr>
        <w:t>Describe plans for/likelihood of fund reimbursement</w:t>
      </w:r>
    </w:p>
    <w:p w:rsidR="0071692B" w:rsidRPr="00C9526C" w:rsidRDefault="0071692B" w:rsidP="0071692B">
      <w:pPr>
        <w:widowControl/>
        <w:numPr>
          <w:ilvl w:val="0"/>
          <w:numId w:val="9"/>
        </w:numPr>
        <w:overflowPunct/>
        <w:adjustRightInd/>
        <w:rPr>
          <w:rFonts w:ascii="Calibri" w:hAnsi="Calibri" w:cs="Arial"/>
          <w:sz w:val="22"/>
          <w:szCs w:val="22"/>
        </w:rPr>
      </w:pPr>
      <w:r w:rsidRPr="00C9526C">
        <w:rPr>
          <w:rFonts w:ascii="Calibri" w:hAnsi="Calibri" w:cs="Arial"/>
          <w:sz w:val="22"/>
          <w:szCs w:val="22"/>
        </w:rPr>
        <w:t>Total CI ERF budget requested</w:t>
      </w:r>
    </w:p>
    <w:p w:rsidR="0071692B" w:rsidRPr="00C9526C" w:rsidRDefault="0071692B" w:rsidP="0071692B">
      <w:pPr>
        <w:widowControl/>
        <w:numPr>
          <w:ilvl w:val="0"/>
          <w:numId w:val="9"/>
        </w:numPr>
        <w:overflowPunct/>
        <w:adjustRightInd/>
        <w:rPr>
          <w:rFonts w:ascii="Calibri" w:hAnsi="Calibri" w:cs="Arial"/>
          <w:sz w:val="22"/>
          <w:szCs w:val="22"/>
        </w:rPr>
      </w:pPr>
      <w:r w:rsidRPr="00C9526C">
        <w:rPr>
          <w:rFonts w:ascii="Calibri" w:hAnsi="Calibri" w:cs="Arial"/>
          <w:sz w:val="22"/>
          <w:szCs w:val="22"/>
        </w:rPr>
        <w:t>Total overall funding required for response</w:t>
      </w:r>
      <w:r>
        <w:rPr>
          <w:rFonts w:ascii="Calibri" w:hAnsi="Calibri" w:cs="Arial"/>
          <w:sz w:val="22"/>
          <w:szCs w:val="22"/>
        </w:rPr>
        <w:t xml:space="preserve"> (and over what period).</w:t>
      </w:r>
    </w:p>
    <w:p w:rsidR="0071692B" w:rsidRPr="00C9526C" w:rsidRDefault="0071692B" w:rsidP="0071692B">
      <w:pPr>
        <w:rPr>
          <w:rFonts w:ascii="Calibri" w:hAnsi="Calibri" w:cs="Arial"/>
          <w:b/>
          <w:bCs/>
          <w:sz w:val="22"/>
          <w:szCs w:val="22"/>
        </w:rPr>
      </w:pPr>
    </w:p>
    <w:p w:rsidR="0071692B" w:rsidRPr="00C9526C" w:rsidRDefault="0071692B" w:rsidP="0071692B">
      <w:pPr>
        <w:pStyle w:val="Heading6"/>
        <w:rPr>
          <w:rFonts w:ascii="Calibri" w:hAnsi="Calibri" w:cs="Arial"/>
          <w:szCs w:val="22"/>
        </w:rPr>
      </w:pPr>
      <w:r w:rsidRPr="00C9526C">
        <w:rPr>
          <w:rFonts w:ascii="Calibri" w:hAnsi="Calibri" w:cs="Arial"/>
          <w:szCs w:val="22"/>
        </w:rPr>
        <w:t>Attach proposed budget as per annex B</w:t>
      </w:r>
    </w:p>
    <w:p w:rsidR="0071692B" w:rsidRPr="00C9526C" w:rsidRDefault="0071692B" w:rsidP="0071692B">
      <w:pPr>
        <w:rPr>
          <w:rFonts w:ascii="Calibri" w:hAnsi="Calibri" w:cs="Arial"/>
          <w:szCs w:val="22"/>
        </w:rPr>
      </w:pPr>
    </w:p>
    <w:p w:rsidR="0071692B" w:rsidRPr="00C9526C" w:rsidRDefault="0071692B" w:rsidP="0071692B">
      <w:pPr>
        <w:rPr>
          <w:rFonts w:ascii="Calibri" w:hAnsi="Calibri"/>
        </w:rPr>
      </w:pPr>
    </w:p>
    <w:p w:rsidR="002C7059" w:rsidRPr="0071692B" w:rsidRDefault="002C7059" w:rsidP="0071692B">
      <w:pPr>
        <w:rPr>
          <w:rFonts w:ascii="Calibri" w:hAnsi="Calibri"/>
        </w:rPr>
      </w:pPr>
      <w:bookmarkStart w:id="1" w:name="_GoBack"/>
      <w:bookmarkEnd w:id="1"/>
    </w:p>
    <w:sectPr w:rsidR="002C7059" w:rsidRPr="0071692B" w:rsidSect="00654BEB">
      <w:footerReference w:type="even" r:id="rId8"/>
      <w:footerReference w:type="default" r:id="rId9"/>
      <w:pgSz w:w="11909" w:h="16834" w:code="9"/>
      <w:pgMar w:top="1134" w:right="1134" w:bottom="1134" w:left="1134" w:header="567" w:footer="567" w:gutter="0"/>
      <w:pgNumType w:start="1"/>
      <w:cols w:space="720"/>
      <w:vAlign w:val="both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8CA" w:rsidRDefault="000C78CA">
      <w:r>
        <w:separator/>
      </w:r>
    </w:p>
  </w:endnote>
  <w:endnote w:type="continuationSeparator" w:id="0">
    <w:p w:rsidR="000C78CA" w:rsidRDefault="000C7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9E" w:rsidRDefault="00764820" w:rsidP="0008163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9789E" w:rsidRDefault="000C78CA" w:rsidP="00053B0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9E" w:rsidRPr="00654BEB" w:rsidRDefault="00764820" w:rsidP="00654BEB">
    <w:pPr>
      <w:pStyle w:val="Footer"/>
      <w:rPr>
        <w:rFonts w:ascii="Calibri" w:hAnsi="Calibri"/>
        <w:b/>
        <w:sz w:val="18"/>
        <w:szCs w:val="18"/>
        <w:lang w:val="fr-FR"/>
      </w:rPr>
    </w:pPr>
    <w:r w:rsidRPr="00654BEB">
      <w:rPr>
        <w:rStyle w:val="PageNumber"/>
        <w:rFonts w:ascii="Calibri" w:hAnsi="Calibri"/>
        <w:b/>
        <w:sz w:val="18"/>
        <w:szCs w:val="18"/>
        <w:lang w:val="fr-FR"/>
      </w:rPr>
      <w:t xml:space="preserve">PAGE </w:t>
    </w:r>
    <w:r w:rsidRPr="00654BEB">
      <w:rPr>
        <w:rStyle w:val="PageNumber"/>
        <w:rFonts w:ascii="Calibri" w:hAnsi="Calibri"/>
        <w:b/>
        <w:sz w:val="18"/>
        <w:szCs w:val="18"/>
      </w:rPr>
      <w:fldChar w:fldCharType="begin"/>
    </w:r>
    <w:r w:rsidRPr="00654BEB">
      <w:rPr>
        <w:rStyle w:val="PageNumber"/>
        <w:rFonts w:ascii="Calibri" w:hAnsi="Calibri"/>
        <w:b/>
        <w:sz w:val="18"/>
        <w:szCs w:val="18"/>
        <w:lang w:val="fr-FR"/>
      </w:rPr>
      <w:instrText xml:space="preserve"> PAGE </w:instrText>
    </w:r>
    <w:r w:rsidRPr="00654BEB">
      <w:rPr>
        <w:rStyle w:val="PageNumber"/>
        <w:rFonts w:ascii="Calibri" w:hAnsi="Calibri"/>
        <w:b/>
        <w:sz w:val="18"/>
        <w:szCs w:val="18"/>
      </w:rPr>
      <w:fldChar w:fldCharType="separate"/>
    </w:r>
    <w:r w:rsidR="0071692B">
      <w:rPr>
        <w:rStyle w:val="PageNumber"/>
        <w:rFonts w:ascii="Calibri" w:hAnsi="Calibri"/>
        <w:b/>
        <w:noProof/>
        <w:sz w:val="18"/>
        <w:szCs w:val="18"/>
        <w:lang w:val="fr-FR"/>
      </w:rPr>
      <w:t>2</w:t>
    </w:r>
    <w:r w:rsidRPr="00654BEB">
      <w:rPr>
        <w:rStyle w:val="PageNumber"/>
        <w:rFonts w:ascii="Calibri" w:hAnsi="Calibri"/>
        <w:b/>
        <w:sz w:val="18"/>
        <w:szCs w:val="18"/>
      </w:rPr>
      <w:fldChar w:fldCharType="end"/>
    </w:r>
    <w:r w:rsidRPr="00654BEB">
      <w:rPr>
        <w:rStyle w:val="PageNumber"/>
        <w:rFonts w:ascii="Calibri" w:hAnsi="Calibri"/>
        <w:b/>
        <w:sz w:val="18"/>
        <w:szCs w:val="18"/>
        <w:lang w:val="fr-FR"/>
      </w:rPr>
      <w:t xml:space="preserve">  - CI ERF GUIDELINES (NOVEMBER 2012)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8CA" w:rsidRDefault="000C78CA">
      <w:r>
        <w:separator/>
      </w:r>
    </w:p>
  </w:footnote>
  <w:footnote w:type="continuationSeparator" w:id="0">
    <w:p w:rsidR="000C78CA" w:rsidRDefault="000C78CA">
      <w:r>
        <w:continuationSeparator/>
      </w:r>
    </w:p>
  </w:footnote>
  <w:footnote w:id="1">
    <w:p w:rsidR="0071692B" w:rsidRPr="00883BBF" w:rsidRDefault="0071692B" w:rsidP="0071692B">
      <w:pPr>
        <w:pStyle w:val="FootnoteText"/>
        <w:rPr>
          <w:rFonts w:ascii="Arial Narrow" w:hAnsi="Arial Narrow" w:cs="Arial"/>
          <w:i/>
          <w:lang w:val="en-US"/>
        </w:rPr>
      </w:pPr>
      <w:r w:rsidRPr="00883BBF">
        <w:rPr>
          <w:rStyle w:val="FootnoteReference"/>
          <w:rFonts w:ascii="Arial Narrow" w:hAnsi="Arial Narrow" w:cs="Arial"/>
          <w:i/>
        </w:rPr>
        <w:footnoteRef/>
      </w:r>
      <w:r w:rsidRPr="00883BBF">
        <w:rPr>
          <w:rFonts w:ascii="Arial Narrow" w:hAnsi="Arial Narrow" w:cs="Arial"/>
          <w:i/>
        </w:rPr>
        <w:t xml:space="preserve"> </w:t>
      </w:r>
      <w:r w:rsidRPr="009872D5">
        <w:rPr>
          <w:rFonts w:ascii="Arial Narrow" w:hAnsi="Arial Narrow" w:cs="Arial"/>
          <w:i/>
          <w:sz w:val="16"/>
          <w:szCs w:val="16"/>
          <w:lang w:val="en-US"/>
        </w:rPr>
        <w:t>Leverage target ratio = Fundraising target/ ERF request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40E9A"/>
    <w:multiLevelType w:val="hybridMultilevel"/>
    <w:tmpl w:val="DC183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6C69E5"/>
    <w:multiLevelType w:val="hybridMultilevel"/>
    <w:tmpl w:val="664E5D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3A6EDE6">
      <w:start w:val="3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F1171E"/>
    <w:multiLevelType w:val="hybridMultilevel"/>
    <w:tmpl w:val="1AACB6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3A6EDE6">
      <w:start w:val="3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F73BC7"/>
    <w:multiLevelType w:val="hybridMultilevel"/>
    <w:tmpl w:val="F710B2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3A6EDE6">
      <w:start w:val="3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AE33640"/>
    <w:multiLevelType w:val="hybridMultilevel"/>
    <w:tmpl w:val="C7B04E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CCF6779"/>
    <w:multiLevelType w:val="hybridMultilevel"/>
    <w:tmpl w:val="AA2ABB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3A6EDE6">
      <w:start w:val="3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B04015C"/>
    <w:multiLevelType w:val="hybridMultilevel"/>
    <w:tmpl w:val="DD86EE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A2124BB"/>
    <w:multiLevelType w:val="hybridMultilevel"/>
    <w:tmpl w:val="B7F47B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C157586"/>
    <w:multiLevelType w:val="hybridMultilevel"/>
    <w:tmpl w:val="E0080C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CB03229"/>
    <w:multiLevelType w:val="hybridMultilevel"/>
    <w:tmpl w:val="275420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3A6EDE6">
      <w:start w:val="3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8"/>
  </w:num>
  <w:num w:numId="8">
    <w:abstractNumId w:val="6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820"/>
    <w:rsid w:val="00002B8A"/>
    <w:rsid w:val="000C78CA"/>
    <w:rsid w:val="002C7059"/>
    <w:rsid w:val="00455D27"/>
    <w:rsid w:val="0071692B"/>
    <w:rsid w:val="00764820"/>
    <w:rsid w:val="00F67461"/>
    <w:rsid w:val="00FC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4820"/>
    <w:pPr>
      <w:widowControl w:val="0"/>
      <w:overflowPunct w:val="0"/>
      <w:adjustRightInd w:val="0"/>
    </w:pPr>
    <w:rPr>
      <w:kern w:val="28"/>
      <w:sz w:val="24"/>
      <w:szCs w:val="24"/>
    </w:rPr>
  </w:style>
  <w:style w:type="paragraph" w:styleId="Heading6">
    <w:name w:val="heading 6"/>
    <w:basedOn w:val="Normal"/>
    <w:next w:val="Normal"/>
    <w:link w:val="Heading6Char"/>
    <w:qFormat/>
    <w:rsid w:val="0071692B"/>
    <w:pPr>
      <w:keepNext/>
      <w:widowControl/>
      <w:overflowPunct/>
      <w:adjustRightInd/>
      <w:outlineLvl w:val="5"/>
    </w:pPr>
    <w:rPr>
      <w:rFonts w:ascii="Book Antiqua" w:hAnsi="Book Antiqua"/>
      <w:b/>
      <w:bCs/>
      <w:kern w:val="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64820"/>
    <w:pPr>
      <w:widowControl/>
      <w:overflowPunct/>
      <w:adjustRightInd/>
    </w:pPr>
    <w:rPr>
      <w:kern w:val="0"/>
      <w:szCs w:val="20"/>
    </w:rPr>
  </w:style>
  <w:style w:type="character" w:customStyle="1" w:styleId="BodyTextChar">
    <w:name w:val="Body Text Char"/>
    <w:basedOn w:val="DefaultParagraphFont"/>
    <w:link w:val="BodyText"/>
    <w:rsid w:val="00764820"/>
    <w:rPr>
      <w:sz w:val="24"/>
    </w:rPr>
  </w:style>
  <w:style w:type="paragraph" w:styleId="Footer">
    <w:name w:val="footer"/>
    <w:basedOn w:val="Normal"/>
    <w:link w:val="FooterChar"/>
    <w:rsid w:val="0076482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64820"/>
    <w:rPr>
      <w:kern w:val="28"/>
      <w:sz w:val="24"/>
      <w:szCs w:val="24"/>
    </w:rPr>
  </w:style>
  <w:style w:type="character" w:styleId="PageNumber">
    <w:name w:val="page number"/>
    <w:basedOn w:val="DefaultParagraphFont"/>
    <w:rsid w:val="00764820"/>
  </w:style>
  <w:style w:type="character" w:customStyle="1" w:styleId="Heading6Char">
    <w:name w:val="Heading 6 Char"/>
    <w:basedOn w:val="DefaultParagraphFont"/>
    <w:link w:val="Heading6"/>
    <w:rsid w:val="0071692B"/>
    <w:rPr>
      <w:rFonts w:ascii="Book Antiqua" w:hAnsi="Book Antiqua"/>
      <w:b/>
      <w:bCs/>
      <w:sz w:val="22"/>
    </w:rPr>
  </w:style>
  <w:style w:type="paragraph" w:styleId="FootnoteText">
    <w:name w:val="footnote text"/>
    <w:basedOn w:val="Normal"/>
    <w:link w:val="FootnoteTextChar"/>
    <w:rsid w:val="0071692B"/>
    <w:pPr>
      <w:widowControl/>
      <w:overflowPunct/>
      <w:adjustRightInd/>
    </w:pPr>
    <w:rPr>
      <w:kern w:val="0"/>
      <w:sz w:val="20"/>
      <w:szCs w:val="20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rsid w:val="0071692B"/>
    <w:rPr>
      <w:lang w:val="en-GB" w:eastAsia="en-GB"/>
    </w:rPr>
  </w:style>
  <w:style w:type="character" w:styleId="FootnoteReference">
    <w:name w:val="footnote reference"/>
    <w:rsid w:val="0071692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4820"/>
    <w:pPr>
      <w:widowControl w:val="0"/>
      <w:overflowPunct w:val="0"/>
      <w:adjustRightInd w:val="0"/>
    </w:pPr>
    <w:rPr>
      <w:kern w:val="28"/>
      <w:sz w:val="24"/>
      <w:szCs w:val="24"/>
    </w:rPr>
  </w:style>
  <w:style w:type="paragraph" w:styleId="Heading6">
    <w:name w:val="heading 6"/>
    <w:basedOn w:val="Normal"/>
    <w:next w:val="Normal"/>
    <w:link w:val="Heading6Char"/>
    <w:qFormat/>
    <w:rsid w:val="0071692B"/>
    <w:pPr>
      <w:keepNext/>
      <w:widowControl/>
      <w:overflowPunct/>
      <w:adjustRightInd/>
      <w:outlineLvl w:val="5"/>
    </w:pPr>
    <w:rPr>
      <w:rFonts w:ascii="Book Antiqua" w:hAnsi="Book Antiqua"/>
      <w:b/>
      <w:bCs/>
      <w:kern w:val="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64820"/>
    <w:pPr>
      <w:widowControl/>
      <w:overflowPunct/>
      <w:adjustRightInd/>
    </w:pPr>
    <w:rPr>
      <w:kern w:val="0"/>
      <w:szCs w:val="20"/>
    </w:rPr>
  </w:style>
  <w:style w:type="character" w:customStyle="1" w:styleId="BodyTextChar">
    <w:name w:val="Body Text Char"/>
    <w:basedOn w:val="DefaultParagraphFont"/>
    <w:link w:val="BodyText"/>
    <w:rsid w:val="00764820"/>
    <w:rPr>
      <w:sz w:val="24"/>
    </w:rPr>
  </w:style>
  <w:style w:type="paragraph" w:styleId="Footer">
    <w:name w:val="footer"/>
    <w:basedOn w:val="Normal"/>
    <w:link w:val="FooterChar"/>
    <w:rsid w:val="0076482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64820"/>
    <w:rPr>
      <w:kern w:val="28"/>
      <w:sz w:val="24"/>
      <w:szCs w:val="24"/>
    </w:rPr>
  </w:style>
  <w:style w:type="character" w:styleId="PageNumber">
    <w:name w:val="page number"/>
    <w:basedOn w:val="DefaultParagraphFont"/>
    <w:rsid w:val="00764820"/>
  </w:style>
  <w:style w:type="character" w:customStyle="1" w:styleId="Heading6Char">
    <w:name w:val="Heading 6 Char"/>
    <w:basedOn w:val="DefaultParagraphFont"/>
    <w:link w:val="Heading6"/>
    <w:rsid w:val="0071692B"/>
    <w:rPr>
      <w:rFonts w:ascii="Book Antiqua" w:hAnsi="Book Antiqua"/>
      <w:b/>
      <w:bCs/>
      <w:sz w:val="22"/>
    </w:rPr>
  </w:style>
  <w:style w:type="paragraph" w:styleId="FootnoteText">
    <w:name w:val="footnote text"/>
    <w:basedOn w:val="Normal"/>
    <w:link w:val="FootnoteTextChar"/>
    <w:rsid w:val="0071692B"/>
    <w:pPr>
      <w:widowControl/>
      <w:overflowPunct/>
      <w:adjustRightInd/>
    </w:pPr>
    <w:rPr>
      <w:kern w:val="0"/>
      <w:sz w:val="20"/>
      <w:szCs w:val="20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rsid w:val="0071692B"/>
    <w:rPr>
      <w:lang w:val="en-GB" w:eastAsia="en-GB"/>
    </w:rPr>
  </w:style>
  <w:style w:type="character" w:styleId="FootnoteReference">
    <w:name w:val="footnote reference"/>
    <w:rsid w:val="007169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”Care International”</Company>
  <LinksUpToDate>false</LinksUpToDate>
  <CharactersWithSpaces>3769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Olivares, Andres</dc:creator>
  <cp:keywords/>
  <dc:description/>
  <cp:lastModifiedBy>Olivares, Andres</cp:lastModifiedBy>
  <cp:revision>2</cp:revision>
  <dcterms:created xsi:type="dcterms:W3CDTF">2012-12-21T08:53:00Z</dcterms:created>
  <dcterms:modified xsi:type="dcterms:W3CDTF">2012-12-21T08:55:00Z</dcterms:modified>
</cp:coreProperties>
</file>